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D9EB" w14:textId="77777777" w:rsidR="00BB025F" w:rsidRDefault="00F90644" w:rsidP="00F90644">
      <w:pPr>
        <w:jc w:val="center"/>
        <w:rPr>
          <w:rFonts w:ascii="Kinetic Letters" w:hAnsi="Kinetic Letters"/>
          <w:sz w:val="40"/>
          <w:u w:val="single"/>
        </w:rPr>
      </w:pPr>
      <w:r w:rsidRPr="00F90644">
        <w:rPr>
          <w:rFonts w:ascii="Kinetic Letters" w:hAnsi="Kinetic Letters"/>
          <w:sz w:val="40"/>
          <w:u w:val="single"/>
        </w:rPr>
        <w:t>Useful websites</w:t>
      </w:r>
    </w:p>
    <w:p w14:paraId="4325DEDF" w14:textId="12E48B27" w:rsidR="00F90644" w:rsidRDefault="00F90644" w:rsidP="00F90644">
      <w:pPr>
        <w:rPr>
          <w:rFonts w:ascii="Kinetic Letters" w:hAnsi="Kinetic Letters"/>
          <w:sz w:val="40"/>
        </w:rPr>
      </w:pPr>
      <w:r>
        <w:rPr>
          <w:rFonts w:ascii="Kinetic Letters" w:hAnsi="Kinetic Letters"/>
          <w:sz w:val="40"/>
        </w:rPr>
        <w:t>If you would like to support your child at home, below are some websites which you may find handy. Some are games, some are songs</w:t>
      </w:r>
      <w:r w:rsidRPr="00F90644">
        <w:rPr>
          <w:rFonts w:ascii="Kinetic Letters" w:hAnsi="Kinetic Letters" w:cs="Courier New"/>
          <w:sz w:val="40"/>
        </w:rPr>
        <w:t xml:space="preserve">... </w:t>
      </w:r>
      <w:r w:rsidR="00AD0687">
        <w:rPr>
          <w:rFonts w:ascii="Kinetic Letters" w:hAnsi="Kinetic Letters" w:cs="Courier New"/>
          <w:sz w:val="40"/>
        </w:rPr>
        <w:t>we</w:t>
      </w:r>
      <w:r w:rsidRPr="00F90644">
        <w:rPr>
          <w:rFonts w:ascii="Kinetic Letters" w:hAnsi="Kinetic Letters" w:cs="Courier New"/>
          <w:sz w:val="40"/>
        </w:rPr>
        <w:t xml:space="preserve"> hope you find them useful.</w:t>
      </w:r>
    </w:p>
    <w:p w14:paraId="1EE3DAF8" w14:textId="77777777" w:rsidR="00F90644" w:rsidRDefault="00000000" w:rsidP="00F90644">
      <w:pPr>
        <w:pStyle w:val="ListParagraph"/>
        <w:numPr>
          <w:ilvl w:val="0"/>
          <w:numId w:val="1"/>
        </w:numPr>
        <w:rPr>
          <w:rFonts w:ascii="Kinetic Letters" w:hAnsi="Kinetic Letters"/>
          <w:sz w:val="40"/>
        </w:rPr>
      </w:pPr>
      <w:hyperlink r:id="rId7" w:history="1">
        <w:r w:rsidR="00F90644" w:rsidRPr="00E54BCD">
          <w:rPr>
            <w:rStyle w:val="Hyperlink"/>
            <w:rFonts w:ascii="Kinetic Letters" w:hAnsi="Kinetic Letters"/>
            <w:sz w:val="40"/>
          </w:rPr>
          <w:t>https://www.ictgames.com/mobilePage/literacy.html</w:t>
        </w:r>
      </w:hyperlink>
    </w:p>
    <w:p w14:paraId="26541A49" w14:textId="77777777" w:rsidR="00F90644" w:rsidRDefault="00F90644" w:rsidP="00F90644">
      <w:pPr>
        <w:rPr>
          <w:rFonts w:ascii="Kinetic Letters" w:hAnsi="Kinetic Letters"/>
          <w:sz w:val="40"/>
        </w:rPr>
      </w:pPr>
      <w:r>
        <w:rPr>
          <w:rFonts w:ascii="Kinetic Letters" w:hAnsi="Kinetic Letters"/>
          <w:sz w:val="40"/>
        </w:rPr>
        <w:t xml:space="preserve">Spooky sounds game is very good to help practice spelling common exception words. </w:t>
      </w:r>
    </w:p>
    <w:p w14:paraId="03813339" w14:textId="77777777" w:rsidR="00F90644" w:rsidRDefault="00F90644" w:rsidP="00F90644">
      <w:pPr>
        <w:rPr>
          <w:rFonts w:ascii="Kinetic Letters" w:hAnsi="Kinetic Letters"/>
          <w:sz w:val="40"/>
        </w:rPr>
      </w:pPr>
      <w:r>
        <w:rPr>
          <w:rFonts w:ascii="Kinetic Letters" w:hAnsi="Kinetic Letters"/>
          <w:sz w:val="40"/>
        </w:rPr>
        <w:t xml:space="preserve">Tell a T-Rex is a great reading tool. You choose a sound which you want to practice, and it will provide children with a question. The children need to answer yes or no. </w:t>
      </w:r>
    </w:p>
    <w:p w14:paraId="0E96B6E0" w14:textId="77777777" w:rsidR="00F90644" w:rsidRDefault="00000000" w:rsidP="00F90644">
      <w:pPr>
        <w:pStyle w:val="ListParagraph"/>
        <w:numPr>
          <w:ilvl w:val="0"/>
          <w:numId w:val="1"/>
        </w:numPr>
        <w:rPr>
          <w:rFonts w:ascii="Kinetic Letters" w:hAnsi="Kinetic Letters"/>
          <w:sz w:val="40"/>
        </w:rPr>
      </w:pPr>
      <w:hyperlink r:id="rId8" w:history="1">
        <w:r w:rsidR="00F90644" w:rsidRPr="00E54BCD">
          <w:rPr>
            <w:rStyle w:val="Hyperlink"/>
            <w:rFonts w:ascii="Kinetic Letters" w:hAnsi="Kinetic Letters"/>
            <w:sz w:val="40"/>
          </w:rPr>
          <w:t>https://www.ictgames.com/mobilePage/index.html</w:t>
        </w:r>
      </w:hyperlink>
    </w:p>
    <w:p w14:paraId="46F26672" w14:textId="77777777" w:rsidR="00F90644" w:rsidRDefault="00F90644" w:rsidP="00F90644">
      <w:pPr>
        <w:rPr>
          <w:rFonts w:ascii="Kinetic Letters" w:hAnsi="Kinetic Letters"/>
          <w:sz w:val="40"/>
        </w:rPr>
      </w:pPr>
      <w:r>
        <w:rPr>
          <w:rFonts w:ascii="Kinetic Letters" w:hAnsi="Kinetic Letters"/>
          <w:sz w:val="40"/>
        </w:rPr>
        <w:t xml:space="preserve">A selection of Maths games. Children can choose which game would best support their individual Maths knowledge. </w:t>
      </w:r>
    </w:p>
    <w:p w14:paraId="5C5110A8" w14:textId="77777777" w:rsidR="00240425" w:rsidRDefault="00000000" w:rsidP="00240425">
      <w:pPr>
        <w:pStyle w:val="ListParagraph"/>
        <w:numPr>
          <w:ilvl w:val="0"/>
          <w:numId w:val="1"/>
        </w:numPr>
        <w:rPr>
          <w:rFonts w:ascii="Kinetic Letters" w:hAnsi="Kinetic Letters"/>
          <w:sz w:val="40"/>
        </w:rPr>
      </w:pPr>
      <w:hyperlink r:id="rId9" w:history="1">
        <w:r w:rsidR="00240425" w:rsidRPr="00E54BCD">
          <w:rPr>
            <w:rStyle w:val="Hyperlink"/>
            <w:rFonts w:ascii="Kinetic Letters" w:hAnsi="Kinetic Letters"/>
            <w:sz w:val="40"/>
          </w:rPr>
          <w:t>https://www.phonicsplay.co.uk/resources</w:t>
        </w:r>
      </w:hyperlink>
    </w:p>
    <w:p w14:paraId="2CF8F6CB" w14:textId="77777777" w:rsidR="00240425" w:rsidRDefault="00240425" w:rsidP="00240425">
      <w:pPr>
        <w:rPr>
          <w:rFonts w:ascii="Kinetic Letters" w:hAnsi="Kinetic Letters"/>
          <w:sz w:val="40"/>
        </w:rPr>
      </w:pPr>
      <w:r>
        <w:rPr>
          <w:rFonts w:ascii="Kinetic Letters" w:hAnsi="Kinetic Letters"/>
          <w:sz w:val="40"/>
        </w:rPr>
        <w:t xml:space="preserve">The first 3 games on the site are completely free. You choose set of sounds to practise and the children have to read the words and decided if they’re real or fake. This is great practice for the Phonics screening Test. If you would like to know which sounds your child needs additional support with, please don’t hesitate to ask. </w:t>
      </w:r>
    </w:p>
    <w:p w14:paraId="66208397" w14:textId="77777777" w:rsidR="00240425" w:rsidRDefault="00000000" w:rsidP="00240425">
      <w:pPr>
        <w:pStyle w:val="ListParagraph"/>
        <w:numPr>
          <w:ilvl w:val="0"/>
          <w:numId w:val="1"/>
        </w:numPr>
        <w:rPr>
          <w:rFonts w:ascii="Kinetic Letters" w:hAnsi="Kinetic Letters"/>
          <w:sz w:val="40"/>
        </w:rPr>
      </w:pPr>
      <w:hyperlink r:id="rId10" w:history="1">
        <w:r w:rsidR="00240425" w:rsidRPr="00E54BCD">
          <w:rPr>
            <w:rStyle w:val="Hyperlink"/>
            <w:rFonts w:ascii="Kinetic Letters" w:hAnsi="Kinetic Letters"/>
            <w:sz w:val="40"/>
          </w:rPr>
          <w:t>https://www.topmarks.co.uk/learning-to-count/paint-the-squares</w:t>
        </w:r>
      </w:hyperlink>
    </w:p>
    <w:p w14:paraId="30F5D6F3" w14:textId="4A215371" w:rsidR="00240425" w:rsidRPr="00240425" w:rsidRDefault="00240425" w:rsidP="00240425">
      <w:pPr>
        <w:rPr>
          <w:rFonts w:ascii="Kinetic Letters" w:hAnsi="Kinetic Letters"/>
          <w:sz w:val="40"/>
        </w:rPr>
      </w:pPr>
      <w:r>
        <w:rPr>
          <w:rFonts w:ascii="Kinetic Letters" w:hAnsi="Kinetic Letters"/>
          <w:sz w:val="40"/>
        </w:rPr>
        <w:t xml:space="preserve">A brilliant game to help support children with their numbers. There is a variety of activities in which the children can complete. </w:t>
      </w:r>
    </w:p>
    <w:sectPr w:rsidR="00240425" w:rsidRPr="00240425" w:rsidSect="00F906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netic Letters">
    <w:altName w:val="Calibri"/>
    <w:panose1 w:val="00000000000000000000"/>
    <w:charset w:val="00"/>
    <w:family w:val="modern"/>
    <w:notTrueType/>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73AF4"/>
    <w:multiLevelType w:val="hybridMultilevel"/>
    <w:tmpl w:val="A3BE3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5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44"/>
    <w:rsid w:val="000C479E"/>
    <w:rsid w:val="001B6071"/>
    <w:rsid w:val="00240425"/>
    <w:rsid w:val="00266C99"/>
    <w:rsid w:val="00832340"/>
    <w:rsid w:val="00870EFE"/>
    <w:rsid w:val="00AD0687"/>
    <w:rsid w:val="00B20ED6"/>
    <w:rsid w:val="00BB025F"/>
    <w:rsid w:val="00BD5FD9"/>
    <w:rsid w:val="00F90644"/>
    <w:rsid w:val="00FE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F5D2"/>
  <w15:chartTrackingRefBased/>
  <w15:docId w15:val="{3E833C65-4973-4091-9ADD-640BB71A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644"/>
    <w:pPr>
      <w:ind w:left="720"/>
      <w:contextualSpacing/>
    </w:pPr>
  </w:style>
  <w:style w:type="character" w:styleId="Hyperlink">
    <w:name w:val="Hyperlink"/>
    <w:basedOn w:val="DefaultParagraphFont"/>
    <w:uiPriority w:val="99"/>
    <w:unhideWhenUsed/>
    <w:rsid w:val="00F90644"/>
    <w:rPr>
      <w:color w:val="0563C1" w:themeColor="hyperlink"/>
      <w:u w:val="single"/>
    </w:rPr>
  </w:style>
  <w:style w:type="character" w:styleId="FollowedHyperlink">
    <w:name w:val="FollowedHyperlink"/>
    <w:basedOn w:val="DefaultParagraphFont"/>
    <w:uiPriority w:val="99"/>
    <w:semiHidden/>
    <w:unhideWhenUsed/>
    <w:rsid w:val="00266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tgames.com/mobilePage/index.html" TargetMode="External"/><Relationship Id="rId3" Type="http://schemas.openxmlformats.org/officeDocument/2006/relationships/numbering" Target="numbering.xml"/><Relationship Id="rId7" Type="http://schemas.openxmlformats.org/officeDocument/2006/relationships/hyperlink" Target="https://www.ictgames.com/mobilePage/literacy.htm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opmarks.co.uk/learning-to-count/paint-the-squares" TargetMode="External"/><Relationship Id="rId4" Type="http://schemas.openxmlformats.org/officeDocument/2006/relationships/styles" Target="styles.xml"/><Relationship Id="rId9" Type="http://schemas.openxmlformats.org/officeDocument/2006/relationships/hyperlink" Target="https://www.phonicsplay.co.u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C1EC7F0116242A9EFC2F8C9CC23DE" ma:contentTypeVersion="19" ma:contentTypeDescription="Create a new document." ma:contentTypeScope="" ma:versionID="78433e88c8b3bc79924e16ed4d90ddce">
  <xsd:schema xmlns:xsd="http://www.w3.org/2001/XMLSchema" xmlns:xs="http://www.w3.org/2001/XMLSchema" xmlns:p="http://schemas.microsoft.com/office/2006/metadata/properties" xmlns:ns2="7586a559-7c5c-44c3-b4f3-3037de94dfef" xmlns:ns3="64083f2c-823e-45c2-8d87-748c8fae564c" targetNamespace="http://schemas.microsoft.com/office/2006/metadata/properties" ma:root="true" ma:fieldsID="80e035988aac5c804cbb3b34cdda386d" ns2:_="" ns3:_="">
    <xsd:import namespace="7586a559-7c5c-44c3-b4f3-3037de94dfef"/>
    <xsd:import namespace="64083f2c-823e-45c2-8d87-748c8fae564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6a559-7c5c-44c3-b4f3-3037de94dfe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13ceac-f8ef-434f-8f10-897e86008fe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83f2c-823e-45c2-8d87-748c8fae56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7cc91b-0fe3-4ca9-9f8f-46b2a5358693}" ma:internalName="TaxCatchAll" ma:showField="CatchAllData" ma:web="64083f2c-823e-45c2-8d87-748c8fae56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F3193-CC62-4CEB-AAB6-87FC2C629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6a559-7c5c-44c3-b4f3-3037de94dfef"/>
    <ds:schemaRef ds:uri="64083f2c-823e-45c2-8d87-748c8fae5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F9AC9-1E4C-40DD-A2DD-76FA3A601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EasiPC Services ltd</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Wyles</dc:creator>
  <cp:keywords/>
  <dc:description/>
  <cp:lastModifiedBy>Catherine Scott</cp:lastModifiedBy>
  <cp:revision>3</cp:revision>
  <dcterms:created xsi:type="dcterms:W3CDTF">2024-10-23T16:56:00Z</dcterms:created>
  <dcterms:modified xsi:type="dcterms:W3CDTF">2024-10-24T09:10:00Z</dcterms:modified>
</cp:coreProperties>
</file>