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680" w14:textId="375B672C" w:rsidR="00A94CBE" w:rsidRPr="005F4015" w:rsidRDefault="00FB22AD">
      <w:pPr>
        <w:rPr>
          <w:b/>
          <w:bCs/>
          <w:sz w:val="28"/>
          <w:szCs w:val="28"/>
          <w:u w:val="single"/>
        </w:rPr>
      </w:pPr>
      <w:r w:rsidRPr="005F4015">
        <w:rPr>
          <w:b/>
          <w:bCs/>
          <w:sz w:val="28"/>
          <w:szCs w:val="28"/>
          <w:u w:val="single"/>
        </w:rPr>
        <w:t xml:space="preserve">Autumn </w:t>
      </w:r>
      <w:r w:rsidR="00D05AB8" w:rsidRPr="005F4015">
        <w:rPr>
          <w:b/>
          <w:bCs/>
          <w:sz w:val="28"/>
          <w:szCs w:val="28"/>
          <w:u w:val="single"/>
        </w:rPr>
        <w:t>1</w:t>
      </w:r>
    </w:p>
    <w:tbl>
      <w:tblPr>
        <w:tblStyle w:val="TableGrid"/>
        <w:tblW w:w="0" w:type="auto"/>
        <w:tblLook w:val="04A0" w:firstRow="1" w:lastRow="0" w:firstColumn="1" w:lastColumn="0" w:noHBand="0" w:noVBand="1"/>
      </w:tblPr>
      <w:tblGrid>
        <w:gridCol w:w="4508"/>
        <w:gridCol w:w="4508"/>
      </w:tblGrid>
      <w:tr w:rsidR="00FB22AD" w:rsidRPr="005024E1" w14:paraId="498077D7" w14:textId="77777777" w:rsidTr="00FB22AD">
        <w:tc>
          <w:tcPr>
            <w:tcW w:w="4508" w:type="dxa"/>
          </w:tcPr>
          <w:p w14:paraId="62492134" w14:textId="2A50DEB4" w:rsidR="00FB22AD" w:rsidRPr="005024E1" w:rsidRDefault="00FB22AD">
            <w:pPr>
              <w:rPr>
                <w:sz w:val="24"/>
                <w:szCs w:val="24"/>
              </w:rPr>
            </w:pPr>
            <w:r w:rsidRPr="005024E1">
              <w:rPr>
                <w:sz w:val="24"/>
                <w:szCs w:val="24"/>
              </w:rPr>
              <w:t>Maths</w:t>
            </w:r>
          </w:p>
        </w:tc>
        <w:tc>
          <w:tcPr>
            <w:tcW w:w="4508" w:type="dxa"/>
          </w:tcPr>
          <w:p w14:paraId="31E9D8D0" w14:textId="72E6A2F8" w:rsidR="00D05AB8" w:rsidRPr="005024E1" w:rsidRDefault="00D05AB8" w:rsidP="00D05AB8">
            <w:pPr>
              <w:rPr>
                <w:sz w:val="24"/>
                <w:szCs w:val="24"/>
              </w:rPr>
            </w:pPr>
            <w:r w:rsidRPr="005024E1">
              <w:rPr>
                <w:sz w:val="24"/>
                <w:szCs w:val="24"/>
              </w:rPr>
              <w:t>Place Value within 10</w:t>
            </w:r>
          </w:p>
          <w:p w14:paraId="732F7575" w14:textId="77777777" w:rsidR="00D05AB8" w:rsidRPr="005024E1" w:rsidRDefault="00D05AB8" w:rsidP="00D05AB8">
            <w:pPr>
              <w:rPr>
                <w:sz w:val="24"/>
                <w:szCs w:val="24"/>
              </w:rPr>
            </w:pPr>
          </w:p>
          <w:p w14:paraId="0A2D81FE" w14:textId="77777777" w:rsidR="00FB22AD" w:rsidRPr="005024E1" w:rsidRDefault="00D05AB8" w:rsidP="00D05AB8">
            <w:pPr>
              <w:rPr>
                <w:sz w:val="24"/>
                <w:szCs w:val="24"/>
              </w:rPr>
            </w:pPr>
            <w:r w:rsidRPr="005024E1">
              <w:rPr>
                <w:sz w:val="24"/>
                <w:szCs w:val="24"/>
              </w:rPr>
              <w:t>Addition and Subtraction within 10</w:t>
            </w:r>
          </w:p>
          <w:p w14:paraId="2A8B9FDC" w14:textId="7EB9F7CB" w:rsidR="005F4015" w:rsidRPr="005024E1" w:rsidRDefault="005F4015" w:rsidP="00D05AB8">
            <w:pPr>
              <w:rPr>
                <w:sz w:val="24"/>
                <w:szCs w:val="24"/>
              </w:rPr>
            </w:pPr>
          </w:p>
        </w:tc>
      </w:tr>
      <w:tr w:rsidR="008F13D4" w:rsidRPr="005024E1" w14:paraId="3C88CEEB" w14:textId="77777777" w:rsidTr="00FB22AD">
        <w:tc>
          <w:tcPr>
            <w:tcW w:w="4508" w:type="dxa"/>
          </w:tcPr>
          <w:p w14:paraId="1E5E2CA5" w14:textId="7EA6DCB3" w:rsidR="008F13D4" w:rsidRPr="005024E1" w:rsidRDefault="008F13D4">
            <w:pPr>
              <w:rPr>
                <w:sz w:val="24"/>
                <w:szCs w:val="24"/>
              </w:rPr>
            </w:pPr>
            <w:r w:rsidRPr="005024E1">
              <w:rPr>
                <w:sz w:val="24"/>
                <w:szCs w:val="24"/>
              </w:rPr>
              <w:t>English</w:t>
            </w:r>
          </w:p>
        </w:tc>
        <w:tc>
          <w:tcPr>
            <w:tcW w:w="4508" w:type="dxa"/>
          </w:tcPr>
          <w:p w14:paraId="64894971" w14:textId="77777777" w:rsidR="008F13D4" w:rsidRPr="005024E1" w:rsidRDefault="008F13D4" w:rsidP="00D05AB8">
            <w:pPr>
              <w:rPr>
                <w:sz w:val="24"/>
                <w:szCs w:val="24"/>
              </w:rPr>
            </w:pPr>
            <w:r w:rsidRPr="005024E1">
              <w:rPr>
                <w:sz w:val="24"/>
                <w:szCs w:val="24"/>
              </w:rPr>
              <w:t xml:space="preserve">Segmenting to spell, capital letters, full stops, </w:t>
            </w:r>
            <w:r w:rsidR="00BB5754" w:rsidRPr="005024E1">
              <w:rPr>
                <w:sz w:val="24"/>
                <w:szCs w:val="24"/>
              </w:rPr>
              <w:t>sentence writing, finger spaces, reading writing back through</w:t>
            </w:r>
            <w:r w:rsidR="00282408" w:rsidRPr="005024E1">
              <w:rPr>
                <w:sz w:val="24"/>
                <w:szCs w:val="24"/>
              </w:rPr>
              <w:t xml:space="preserve"> and conjunctions.</w:t>
            </w:r>
          </w:p>
          <w:p w14:paraId="23A7A6C2" w14:textId="77777777" w:rsidR="00282408" w:rsidRPr="005024E1" w:rsidRDefault="00282408" w:rsidP="00D05AB8">
            <w:pPr>
              <w:rPr>
                <w:sz w:val="24"/>
                <w:szCs w:val="24"/>
              </w:rPr>
            </w:pPr>
          </w:p>
          <w:p w14:paraId="4402005B" w14:textId="76EC0538" w:rsidR="00282408" w:rsidRPr="005024E1" w:rsidRDefault="00282408" w:rsidP="00282408">
            <w:pPr>
              <w:rPr>
                <w:sz w:val="24"/>
                <w:szCs w:val="24"/>
              </w:rPr>
            </w:pPr>
            <w:r w:rsidRPr="005024E1">
              <w:rPr>
                <w:sz w:val="24"/>
                <w:szCs w:val="24"/>
              </w:rPr>
              <w:t>Not a Stick</w:t>
            </w:r>
          </w:p>
          <w:p w14:paraId="1BD487EA" w14:textId="772ABFEA" w:rsidR="00282408" w:rsidRPr="005024E1" w:rsidRDefault="00282408" w:rsidP="00282408">
            <w:pPr>
              <w:rPr>
                <w:sz w:val="24"/>
                <w:szCs w:val="24"/>
              </w:rPr>
            </w:pPr>
            <w:r w:rsidRPr="005024E1">
              <w:rPr>
                <w:sz w:val="24"/>
                <w:szCs w:val="24"/>
              </w:rPr>
              <w:t xml:space="preserve">Not Box </w:t>
            </w:r>
          </w:p>
          <w:p w14:paraId="6425AEF3" w14:textId="77777777" w:rsidR="00282408" w:rsidRPr="005024E1" w:rsidRDefault="00282408" w:rsidP="00282408">
            <w:pPr>
              <w:rPr>
                <w:sz w:val="24"/>
                <w:szCs w:val="24"/>
              </w:rPr>
            </w:pPr>
            <w:r w:rsidRPr="005024E1">
              <w:rPr>
                <w:sz w:val="24"/>
                <w:szCs w:val="24"/>
              </w:rPr>
              <w:t>The Hairy Toe</w:t>
            </w:r>
          </w:p>
          <w:p w14:paraId="1A9295D2" w14:textId="77777777" w:rsidR="00282408" w:rsidRPr="005024E1" w:rsidRDefault="00282408" w:rsidP="00282408">
            <w:pPr>
              <w:rPr>
                <w:sz w:val="24"/>
                <w:szCs w:val="24"/>
              </w:rPr>
            </w:pPr>
            <w:r w:rsidRPr="005024E1">
              <w:rPr>
                <w:sz w:val="24"/>
                <w:szCs w:val="24"/>
              </w:rPr>
              <w:t>Trapdoor breakfast</w:t>
            </w:r>
          </w:p>
          <w:p w14:paraId="207EC661" w14:textId="77777777" w:rsidR="00282408" w:rsidRPr="005024E1" w:rsidRDefault="00282408" w:rsidP="00282408">
            <w:pPr>
              <w:rPr>
                <w:sz w:val="24"/>
                <w:szCs w:val="24"/>
              </w:rPr>
            </w:pPr>
            <w:r w:rsidRPr="005024E1">
              <w:rPr>
                <w:sz w:val="24"/>
                <w:szCs w:val="24"/>
              </w:rPr>
              <w:t>The Little Red Hen</w:t>
            </w:r>
          </w:p>
          <w:p w14:paraId="588F1368" w14:textId="77777777" w:rsidR="00282408" w:rsidRPr="005024E1" w:rsidRDefault="00282408" w:rsidP="00282408">
            <w:pPr>
              <w:rPr>
                <w:sz w:val="24"/>
                <w:szCs w:val="24"/>
              </w:rPr>
            </w:pPr>
          </w:p>
          <w:p w14:paraId="46375D57" w14:textId="77777777" w:rsidR="00282408" w:rsidRDefault="00282408" w:rsidP="00282408">
            <w:pPr>
              <w:rPr>
                <w:sz w:val="24"/>
                <w:szCs w:val="24"/>
              </w:rPr>
            </w:pPr>
            <w:r w:rsidRPr="005024E1">
              <w:rPr>
                <w:sz w:val="24"/>
                <w:szCs w:val="24"/>
              </w:rPr>
              <w:t>The Magic Roundabout</w:t>
            </w:r>
          </w:p>
          <w:p w14:paraId="1DE38598" w14:textId="2DE4A9DF" w:rsidR="008D3326" w:rsidRPr="005024E1" w:rsidRDefault="008D3326" w:rsidP="00282408">
            <w:pPr>
              <w:rPr>
                <w:sz w:val="24"/>
                <w:szCs w:val="24"/>
              </w:rPr>
            </w:pPr>
          </w:p>
        </w:tc>
      </w:tr>
      <w:tr w:rsidR="00FB22AD" w:rsidRPr="005024E1" w14:paraId="01908D25" w14:textId="77777777" w:rsidTr="00FB22AD">
        <w:tc>
          <w:tcPr>
            <w:tcW w:w="4508" w:type="dxa"/>
          </w:tcPr>
          <w:p w14:paraId="6082406E" w14:textId="6B5F15BC" w:rsidR="00FB22AD" w:rsidRPr="005024E1" w:rsidRDefault="00FB22AD">
            <w:pPr>
              <w:rPr>
                <w:sz w:val="24"/>
                <w:szCs w:val="24"/>
              </w:rPr>
            </w:pPr>
            <w:r w:rsidRPr="005024E1">
              <w:rPr>
                <w:sz w:val="24"/>
                <w:szCs w:val="24"/>
              </w:rPr>
              <w:t>R.E.</w:t>
            </w:r>
          </w:p>
        </w:tc>
        <w:tc>
          <w:tcPr>
            <w:tcW w:w="4508" w:type="dxa"/>
          </w:tcPr>
          <w:p w14:paraId="07749A55" w14:textId="77777777" w:rsidR="00FB22AD" w:rsidRPr="005024E1" w:rsidRDefault="00FB22AD">
            <w:pPr>
              <w:rPr>
                <w:sz w:val="24"/>
                <w:szCs w:val="24"/>
              </w:rPr>
            </w:pPr>
            <w:r w:rsidRPr="005024E1">
              <w:rPr>
                <w:sz w:val="24"/>
                <w:szCs w:val="24"/>
              </w:rPr>
              <w:t>Why is Christmas important to Christians?</w:t>
            </w:r>
          </w:p>
          <w:p w14:paraId="7FEEA72E" w14:textId="23FDB1A9" w:rsidR="00535A7C" w:rsidRPr="005024E1" w:rsidRDefault="00535A7C">
            <w:pPr>
              <w:rPr>
                <w:sz w:val="24"/>
                <w:szCs w:val="24"/>
              </w:rPr>
            </w:pPr>
          </w:p>
        </w:tc>
      </w:tr>
      <w:tr w:rsidR="00FB22AD" w:rsidRPr="005024E1" w14:paraId="46D222F3" w14:textId="77777777" w:rsidTr="00FB22AD">
        <w:tc>
          <w:tcPr>
            <w:tcW w:w="4508" w:type="dxa"/>
          </w:tcPr>
          <w:p w14:paraId="21837A9E" w14:textId="1D11508C" w:rsidR="00FB22AD" w:rsidRPr="005024E1" w:rsidRDefault="00FB22AD">
            <w:pPr>
              <w:rPr>
                <w:sz w:val="24"/>
                <w:szCs w:val="24"/>
              </w:rPr>
            </w:pPr>
            <w:r w:rsidRPr="005024E1">
              <w:rPr>
                <w:sz w:val="24"/>
                <w:szCs w:val="24"/>
              </w:rPr>
              <w:t>Computing</w:t>
            </w:r>
          </w:p>
        </w:tc>
        <w:tc>
          <w:tcPr>
            <w:tcW w:w="4508" w:type="dxa"/>
          </w:tcPr>
          <w:p w14:paraId="2C5651A7" w14:textId="77777777" w:rsidR="00535A7C" w:rsidRPr="005024E1" w:rsidRDefault="0003756E">
            <w:pPr>
              <w:rPr>
                <w:sz w:val="24"/>
                <w:szCs w:val="24"/>
              </w:rPr>
            </w:pPr>
            <w:r w:rsidRPr="005024E1">
              <w:rPr>
                <w:sz w:val="24"/>
                <w:szCs w:val="24"/>
              </w:rPr>
              <w:t>Computing systems and networks – technology around us</w:t>
            </w:r>
          </w:p>
          <w:p w14:paraId="313F211B" w14:textId="77777777" w:rsidR="002C4104" w:rsidRPr="005024E1" w:rsidRDefault="002C4104">
            <w:pPr>
              <w:rPr>
                <w:sz w:val="24"/>
                <w:szCs w:val="24"/>
              </w:rPr>
            </w:pPr>
          </w:p>
          <w:p w14:paraId="3F8EEE64" w14:textId="77777777" w:rsidR="00586A7D" w:rsidRPr="005024E1" w:rsidRDefault="00586A7D">
            <w:pPr>
              <w:rPr>
                <w:sz w:val="24"/>
                <w:szCs w:val="24"/>
              </w:rPr>
            </w:pPr>
            <w:r w:rsidRPr="005024E1">
              <w:rPr>
                <w:sz w:val="24"/>
                <w:szCs w:val="24"/>
              </w:rPr>
              <w:t>Learners will develop their understanding of technology and how it can help them in their everyday lives. They will start to become familiar with the different components of a computer by developing their keyboard and mouse skills. Learners will also consider how to use technology responsibly and who to ask for help if they see any content or comments online that make them feel uncomfortable.</w:t>
            </w:r>
          </w:p>
          <w:p w14:paraId="4C03BF63" w14:textId="3B91E466" w:rsidR="00586A7D" w:rsidRPr="005024E1" w:rsidRDefault="00586A7D">
            <w:pPr>
              <w:rPr>
                <w:sz w:val="24"/>
                <w:szCs w:val="24"/>
              </w:rPr>
            </w:pPr>
          </w:p>
        </w:tc>
      </w:tr>
      <w:tr w:rsidR="00FB22AD" w:rsidRPr="005024E1" w14:paraId="3CA34244" w14:textId="77777777" w:rsidTr="00FB22AD">
        <w:tc>
          <w:tcPr>
            <w:tcW w:w="4508" w:type="dxa"/>
          </w:tcPr>
          <w:p w14:paraId="0693AEAE" w14:textId="3A926AB5" w:rsidR="00FB22AD" w:rsidRPr="005024E1" w:rsidRDefault="005024E1">
            <w:pPr>
              <w:rPr>
                <w:sz w:val="24"/>
                <w:szCs w:val="24"/>
              </w:rPr>
            </w:pPr>
            <w:r w:rsidRPr="005024E1">
              <w:rPr>
                <w:sz w:val="24"/>
                <w:szCs w:val="24"/>
              </w:rPr>
              <w:t>Geography</w:t>
            </w:r>
          </w:p>
        </w:tc>
        <w:tc>
          <w:tcPr>
            <w:tcW w:w="4508" w:type="dxa"/>
          </w:tcPr>
          <w:p w14:paraId="3DBABA0B" w14:textId="77777777" w:rsidR="00FB22AD" w:rsidRDefault="002C4104">
            <w:pPr>
              <w:rPr>
                <w:sz w:val="24"/>
                <w:szCs w:val="24"/>
              </w:rPr>
            </w:pPr>
            <w:r w:rsidRPr="005024E1">
              <w:rPr>
                <w:sz w:val="24"/>
                <w:szCs w:val="24"/>
              </w:rPr>
              <w:t>My School</w:t>
            </w:r>
          </w:p>
          <w:p w14:paraId="01F4A0FF" w14:textId="77777777" w:rsidR="002A3B2C" w:rsidRDefault="002A3B2C">
            <w:pPr>
              <w:rPr>
                <w:sz w:val="24"/>
                <w:szCs w:val="24"/>
              </w:rPr>
            </w:pPr>
          </w:p>
          <w:p w14:paraId="7667A376" w14:textId="77777777" w:rsidR="002A3B2C" w:rsidRPr="002A3B2C" w:rsidRDefault="002A3B2C" w:rsidP="002A3B2C">
            <w:pPr>
              <w:rPr>
                <w:sz w:val="24"/>
                <w:szCs w:val="24"/>
              </w:rPr>
            </w:pPr>
            <w:r w:rsidRPr="002A3B2C">
              <w:rPr>
                <w:sz w:val="24"/>
                <w:szCs w:val="24"/>
              </w:rPr>
              <w:t xml:space="preserve">This unit focuses on map work, developing children’s understanding of aerial perspective and direction alongside knowledge of their local area. </w:t>
            </w:r>
          </w:p>
          <w:p w14:paraId="00F6D3A4" w14:textId="77777777" w:rsidR="002A3B2C" w:rsidRPr="002A3B2C" w:rsidRDefault="002A3B2C" w:rsidP="002A3B2C">
            <w:pPr>
              <w:rPr>
                <w:sz w:val="24"/>
                <w:szCs w:val="24"/>
              </w:rPr>
            </w:pPr>
          </w:p>
          <w:p w14:paraId="0C616487" w14:textId="1821F21A" w:rsidR="002A3B2C" w:rsidRPr="005024E1" w:rsidRDefault="002A3B2C" w:rsidP="002A3B2C">
            <w:pPr>
              <w:rPr>
                <w:sz w:val="24"/>
                <w:szCs w:val="24"/>
              </w:rPr>
            </w:pPr>
            <w:r w:rsidRPr="002A3B2C">
              <w:rPr>
                <w:sz w:val="24"/>
                <w:szCs w:val="24"/>
              </w:rPr>
              <w:t xml:space="preserve">Children make progress within this unit by starting with aerial views to develop their conceptual understanding of map perspective. They then use simple fieldwork to study the geography of their school using a compass to describe directions. They will build on this understanding gained from hands-on experience when they explore maps of their school site before drawing their own. Finally, when the children have </w:t>
            </w:r>
            <w:r w:rsidRPr="002A3B2C">
              <w:rPr>
                <w:sz w:val="24"/>
                <w:szCs w:val="24"/>
              </w:rPr>
              <w:lastRenderedPageBreak/>
              <w:t>secured knowledge of their school site, they will compare it with a contrasting example, which will help them to understand geographical similarities and differences.</w:t>
            </w:r>
          </w:p>
          <w:p w14:paraId="6AA0F9FD" w14:textId="76D8B190" w:rsidR="002C4104" w:rsidRPr="005024E1" w:rsidRDefault="002C4104">
            <w:pPr>
              <w:rPr>
                <w:sz w:val="24"/>
                <w:szCs w:val="24"/>
              </w:rPr>
            </w:pPr>
          </w:p>
        </w:tc>
      </w:tr>
      <w:tr w:rsidR="00FB22AD" w:rsidRPr="005024E1" w14:paraId="72CF2119" w14:textId="77777777" w:rsidTr="00FB22AD">
        <w:tc>
          <w:tcPr>
            <w:tcW w:w="4508" w:type="dxa"/>
          </w:tcPr>
          <w:p w14:paraId="5E31FEFF" w14:textId="6CF547A8" w:rsidR="00FB22AD" w:rsidRPr="005024E1" w:rsidRDefault="00FB22AD">
            <w:pPr>
              <w:rPr>
                <w:sz w:val="24"/>
                <w:szCs w:val="24"/>
              </w:rPr>
            </w:pPr>
            <w:r w:rsidRPr="005024E1">
              <w:rPr>
                <w:sz w:val="24"/>
                <w:szCs w:val="24"/>
              </w:rPr>
              <w:lastRenderedPageBreak/>
              <w:t>Science</w:t>
            </w:r>
          </w:p>
        </w:tc>
        <w:tc>
          <w:tcPr>
            <w:tcW w:w="4508" w:type="dxa"/>
          </w:tcPr>
          <w:p w14:paraId="1922A037" w14:textId="77777777" w:rsidR="00FB22AD" w:rsidRDefault="002C4104">
            <w:pPr>
              <w:rPr>
                <w:sz w:val="24"/>
                <w:szCs w:val="24"/>
              </w:rPr>
            </w:pPr>
            <w:r w:rsidRPr="005024E1">
              <w:rPr>
                <w:sz w:val="24"/>
                <w:szCs w:val="24"/>
              </w:rPr>
              <w:t>Seasonal Changes</w:t>
            </w:r>
          </w:p>
          <w:p w14:paraId="4962D807" w14:textId="77777777" w:rsidR="004A037D" w:rsidRPr="005024E1" w:rsidRDefault="004A037D">
            <w:pPr>
              <w:rPr>
                <w:sz w:val="24"/>
                <w:szCs w:val="24"/>
              </w:rPr>
            </w:pPr>
          </w:p>
          <w:p w14:paraId="6C0BDF67" w14:textId="082EAA64" w:rsidR="001469A9" w:rsidRPr="005024E1" w:rsidRDefault="001469A9">
            <w:pPr>
              <w:rPr>
                <w:sz w:val="24"/>
                <w:szCs w:val="24"/>
              </w:rPr>
            </w:pPr>
            <w:r w:rsidRPr="005024E1">
              <w:rPr>
                <w:sz w:val="24"/>
                <w:szCs w:val="24"/>
              </w:rPr>
              <w:t>This unit on 'Seasonal Changes' takes children through six lessons where they learn how to observe changes across the 4 seasons and observe and describe weather associated with the seasons and how day length varies.</w:t>
            </w:r>
          </w:p>
          <w:p w14:paraId="3F1063BD" w14:textId="7B4AFB7D" w:rsidR="002C4104" w:rsidRPr="005024E1" w:rsidRDefault="002C4104">
            <w:pPr>
              <w:rPr>
                <w:sz w:val="24"/>
                <w:szCs w:val="24"/>
              </w:rPr>
            </w:pPr>
          </w:p>
        </w:tc>
      </w:tr>
      <w:tr w:rsidR="00FB22AD" w:rsidRPr="005024E1" w14:paraId="40F0A65A" w14:textId="77777777" w:rsidTr="00FB22AD">
        <w:tc>
          <w:tcPr>
            <w:tcW w:w="4508" w:type="dxa"/>
          </w:tcPr>
          <w:p w14:paraId="0F35BB50" w14:textId="64FC9EB4" w:rsidR="00FB22AD" w:rsidRPr="005024E1" w:rsidRDefault="00FB22AD">
            <w:pPr>
              <w:rPr>
                <w:sz w:val="24"/>
                <w:szCs w:val="24"/>
              </w:rPr>
            </w:pPr>
            <w:r w:rsidRPr="005024E1">
              <w:rPr>
                <w:sz w:val="24"/>
                <w:szCs w:val="24"/>
              </w:rPr>
              <w:t>D.T.</w:t>
            </w:r>
          </w:p>
        </w:tc>
        <w:tc>
          <w:tcPr>
            <w:tcW w:w="4508" w:type="dxa"/>
          </w:tcPr>
          <w:p w14:paraId="4D394A2E" w14:textId="77777777" w:rsidR="002C4104" w:rsidRDefault="003514C5">
            <w:pPr>
              <w:rPr>
                <w:sz w:val="24"/>
                <w:szCs w:val="24"/>
              </w:rPr>
            </w:pPr>
            <w:r w:rsidRPr="005024E1">
              <w:rPr>
                <w:sz w:val="24"/>
                <w:szCs w:val="24"/>
              </w:rPr>
              <w:t>Stable Structures</w:t>
            </w:r>
          </w:p>
          <w:p w14:paraId="5B71C73A" w14:textId="614121D9" w:rsidR="00F74C8D" w:rsidRPr="00F74C8D" w:rsidRDefault="00F74C8D" w:rsidP="00F74C8D">
            <w:pPr>
              <w:rPr>
                <w:sz w:val="24"/>
                <w:szCs w:val="24"/>
              </w:rPr>
            </w:pPr>
          </w:p>
          <w:p w14:paraId="36F4F23C" w14:textId="77777777" w:rsidR="00F74C8D" w:rsidRPr="00F74C8D" w:rsidRDefault="00F74C8D" w:rsidP="00F74C8D">
            <w:pPr>
              <w:rPr>
                <w:sz w:val="24"/>
                <w:szCs w:val="24"/>
              </w:rPr>
            </w:pPr>
            <w:r w:rsidRPr="00F74C8D">
              <w:rPr>
                <w:sz w:val="24"/>
                <w:szCs w:val="24"/>
              </w:rPr>
              <w:t>•</w:t>
            </w:r>
            <w:r w:rsidRPr="00F74C8D">
              <w:rPr>
                <w:sz w:val="24"/>
                <w:szCs w:val="24"/>
              </w:rPr>
              <w:tab/>
              <w:t>Explain that structures are things that are built and have a purpose.</w:t>
            </w:r>
          </w:p>
          <w:p w14:paraId="6DFDAC6E" w14:textId="77777777" w:rsidR="00F74C8D" w:rsidRPr="00F74C8D" w:rsidRDefault="00F74C8D" w:rsidP="00F74C8D">
            <w:pPr>
              <w:rPr>
                <w:sz w:val="24"/>
                <w:szCs w:val="24"/>
              </w:rPr>
            </w:pPr>
            <w:r w:rsidRPr="00F74C8D">
              <w:rPr>
                <w:sz w:val="24"/>
                <w:szCs w:val="24"/>
              </w:rPr>
              <w:t xml:space="preserve"> </w:t>
            </w:r>
          </w:p>
          <w:p w14:paraId="37CCE07D" w14:textId="77777777" w:rsidR="00F74C8D" w:rsidRPr="00F74C8D" w:rsidRDefault="00F74C8D" w:rsidP="00F74C8D">
            <w:pPr>
              <w:rPr>
                <w:sz w:val="24"/>
                <w:szCs w:val="24"/>
              </w:rPr>
            </w:pPr>
            <w:r w:rsidRPr="00F74C8D">
              <w:rPr>
                <w:sz w:val="24"/>
                <w:szCs w:val="24"/>
              </w:rPr>
              <w:t>•</w:t>
            </w:r>
            <w:r w:rsidRPr="00F74C8D">
              <w:rPr>
                <w:sz w:val="24"/>
                <w:szCs w:val="24"/>
              </w:rPr>
              <w:tab/>
              <w:t>Understand that structures with a wider base are more stable than ones with a narrow base.</w:t>
            </w:r>
          </w:p>
          <w:p w14:paraId="49CCDDDF" w14:textId="77777777" w:rsidR="00F74C8D" w:rsidRPr="00F74C8D" w:rsidRDefault="00F74C8D" w:rsidP="00F74C8D">
            <w:pPr>
              <w:rPr>
                <w:sz w:val="24"/>
                <w:szCs w:val="24"/>
              </w:rPr>
            </w:pPr>
            <w:r w:rsidRPr="00F74C8D">
              <w:rPr>
                <w:sz w:val="24"/>
                <w:szCs w:val="24"/>
              </w:rPr>
              <w:t xml:space="preserve"> </w:t>
            </w:r>
          </w:p>
          <w:p w14:paraId="53689245" w14:textId="77777777" w:rsidR="00F74C8D" w:rsidRPr="00F74C8D" w:rsidRDefault="00F74C8D" w:rsidP="00F74C8D">
            <w:pPr>
              <w:rPr>
                <w:sz w:val="24"/>
                <w:szCs w:val="24"/>
              </w:rPr>
            </w:pPr>
            <w:r w:rsidRPr="00F74C8D">
              <w:rPr>
                <w:sz w:val="24"/>
                <w:szCs w:val="24"/>
              </w:rPr>
              <w:t>•</w:t>
            </w:r>
            <w:r w:rsidRPr="00F74C8D">
              <w:rPr>
                <w:sz w:val="24"/>
                <w:szCs w:val="24"/>
              </w:rPr>
              <w:tab/>
              <w:t>Explain that extra weight added to the base of a structure makes it more stable.</w:t>
            </w:r>
          </w:p>
          <w:p w14:paraId="6DC04E3C" w14:textId="77777777" w:rsidR="00F74C8D" w:rsidRPr="00F74C8D" w:rsidRDefault="00F74C8D" w:rsidP="00F74C8D">
            <w:pPr>
              <w:rPr>
                <w:sz w:val="24"/>
                <w:szCs w:val="24"/>
              </w:rPr>
            </w:pPr>
            <w:r w:rsidRPr="00F74C8D">
              <w:rPr>
                <w:sz w:val="24"/>
                <w:szCs w:val="24"/>
              </w:rPr>
              <w:t xml:space="preserve"> </w:t>
            </w:r>
          </w:p>
          <w:p w14:paraId="05864697" w14:textId="77777777" w:rsidR="00F74C8D" w:rsidRPr="00F74C8D" w:rsidRDefault="00F74C8D" w:rsidP="00F74C8D">
            <w:pPr>
              <w:rPr>
                <w:sz w:val="24"/>
                <w:szCs w:val="24"/>
              </w:rPr>
            </w:pPr>
            <w:r w:rsidRPr="00F74C8D">
              <w:rPr>
                <w:sz w:val="24"/>
                <w:szCs w:val="24"/>
              </w:rPr>
              <w:t>•</w:t>
            </w:r>
            <w:r w:rsidRPr="00F74C8D">
              <w:rPr>
                <w:sz w:val="24"/>
                <w:szCs w:val="24"/>
              </w:rPr>
              <w:tab/>
              <w:t>Design a product for a particular user.</w:t>
            </w:r>
          </w:p>
          <w:p w14:paraId="0B4ECCD3" w14:textId="77777777" w:rsidR="00F74C8D" w:rsidRPr="00F74C8D" w:rsidRDefault="00F74C8D" w:rsidP="00F74C8D">
            <w:pPr>
              <w:rPr>
                <w:sz w:val="24"/>
                <w:szCs w:val="24"/>
              </w:rPr>
            </w:pPr>
            <w:r w:rsidRPr="00F74C8D">
              <w:rPr>
                <w:sz w:val="24"/>
                <w:szCs w:val="24"/>
              </w:rPr>
              <w:t xml:space="preserve"> </w:t>
            </w:r>
          </w:p>
          <w:p w14:paraId="69147671" w14:textId="77777777" w:rsidR="00F74C8D" w:rsidRPr="00F74C8D" w:rsidRDefault="00F74C8D" w:rsidP="00F74C8D">
            <w:pPr>
              <w:rPr>
                <w:sz w:val="24"/>
                <w:szCs w:val="24"/>
              </w:rPr>
            </w:pPr>
            <w:r w:rsidRPr="00F74C8D">
              <w:rPr>
                <w:sz w:val="24"/>
                <w:szCs w:val="24"/>
              </w:rPr>
              <w:t>•</w:t>
            </w:r>
            <w:r w:rsidRPr="00F74C8D">
              <w:rPr>
                <w:sz w:val="24"/>
                <w:szCs w:val="24"/>
              </w:rPr>
              <w:tab/>
              <w:t>Use a sketch to show ideas.</w:t>
            </w:r>
          </w:p>
          <w:p w14:paraId="5110CB4E" w14:textId="77777777" w:rsidR="00F74C8D" w:rsidRPr="00F74C8D" w:rsidRDefault="00F74C8D" w:rsidP="00F74C8D">
            <w:pPr>
              <w:rPr>
                <w:sz w:val="24"/>
                <w:szCs w:val="24"/>
              </w:rPr>
            </w:pPr>
            <w:r w:rsidRPr="00F74C8D">
              <w:rPr>
                <w:sz w:val="24"/>
                <w:szCs w:val="24"/>
              </w:rPr>
              <w:t xml:space="preserve"> </w:t>
            </w:r>
          </w:p>
          <w:p w14:paraId="0C544BA7" w14:textId="77777777" w:rsidR="00F74C8D" w:rsidRPr="00F74C8D" w:rsidRDefault="00F74C8D" w:rsidP="00F74C8D">
            <w:pPr>
              <w:rPr>
                <w:sz w:val="24"/>
                <w:szCs w:val="24"/>
              </w:rPr>
            </w:pPr>
            <w:r w:rsidRPr="00F74C8D">
              <w:rPr>
                <w:sz w:val="24"/>
                <w:szCs w:val="24"/>
              </w:rPr>
              <w:t>•</w:t>
            </w:r>
            <w:r w:rsidRPr="00F74C8D">
              <w:rPr>
                <w:sz w:val="24"/>
                <w:szCs w:val="24"/>
              </w:rPr>
              <w:tab/>
              <w:t>Choose the best method for joining the parts of the product.</w:t>
            </w:r>
          </w:p>
          <w:p w14:paraId="18E6F0C1" w14:textId="77777777" w:rsidR="00F74C8D" w:rsidRPr="00F74C8D" w:rsidRDefault="00F74C8D" w:rsidP="00F74C8D">
            <w:pPr>
              <w:rPr>
                <w:sz w:val="24"/>
                <w:szCs w:val="24"/>
              </w:rPr>
            </w:pPr>
            <w:r w:rsidRPr="00F74C8D">
              <w:rPr>
                <w:sz w:val="24"/>
                <w:szCs w:val="24"/>
              </w:rPr>
              <w:t xml:space="preserve"> </w:t>
            </w:r>
          </w:p>
          <w:p w14:paraId="6EAEE098" w14:textId="77777777" w:rsidR="00F74C8D" w:rsidRPr="00F74C8D" w:rsidRDefault="00F74C8D" w:rsidP="00F74C8D">
            <w:pPr>
              <w:rPr>
                <w:sz w:val="24"/>
                <w:szCs w:val="24"/>
              </w:rPr>
            </w:pPr>
            <w:r w:rsidRPr="00F74C8D">
              <w:rPr>
                <w:sz w:val="24"/>
                <w:szCs w:val="24"/>
              </w:rPr>
              <w:t>•</w:t>
            </w:r>
            <w:r w:rsidRPr="00F74C8D">
              <w:rPr>
                <w:sz w:val="24"/>
                <w:szCs w:val="24"/>
              </w:rPr>
              <w:tab/>
              <w:t>Make evenly spaced cuts.</w:t>
            </w:r>
          </w:p>
          <w:p w14:paraId="45EB282C" w14:textId="77777777" w:rsidR="00F74C8D" w:rsidRPr="00F74C8D" w:rsidRDefault="00F74C8D" w:rsidP="00F74C8D">
            <w:pPr>
              <w:rPr>
                <w:sz w:val="24"/>
                <w:szCs w:val="24"/>
              </w:rPr>
            </w:pPr>
            <w:r w:rsidRPr="00F74C8D">
              <w:rPr>
                <w:sz w:val="24"/>
                <w:szCs w:val="24"/>
              </w:rPr>
              <w:t xml:space="preserve"> </w:t>
            </w:r>
          </w:p>
          <w:p w14:paraId="6970EAB0" w14:textId="77777777" w:rsidR="00F74C8D" w:rsidRPr="00F74C8D" w:rsidRDefault="00F74C8D" w:rsidP="00F74C8D">
            <w:pPr>
              <w:rPr>
                <w:sz w:val="24"/>
                <w:szCs w:val="24"/>
              </w:rPr>
            </w:pPr>
            <w:r w:rsidRPr="00F74C8D">
              <w:rPr>
                <w:sz w:val="24"/>
                <w:szCs w:val="24"/>
              </w:rPr>
              <w:t>•</w:t>
            </w:r>
            <w:r w:rsidRPr="00F74C8D">
              <w:rPr>
                <w:sz w:val="24"/>
                <w:szCs w:val="24"/>
              </w:rPr>
              <w:tab/>
              <w:t>Use scissors to cut out a shape neatly and accurately.</w:t>
            </w:r>
          </w:p>
          <w:p w14:paraId="2BE83F73" w14:textId="77777777" w:rsidR="00F74C8D" w:rsidRPr="00F74C8D" w:rsidRDefault="00F74C8D" w:rsidP="00F74C8D">
            <w:pPr>
              <w:rPr>
                <w:sz w:val="24"/>
                <w:szCs w:val="24"/>
              </w:rPr>
            </w:pPr>
            <w:r w:rsidRPr="00F74C8D">
              <w:rPr>
                <w:sz w:val="24"/>
                <w:szCs w:val="24"/>
              </w:rPr>
              <w:t xml:space="preserve"> </w:t>
            </w:r>
          </w:p>
          <w:p w14:paraId="07D6ECA2" w14:textId="77777777" w:rsidR="00F74C8D" w:rsidRPr="00F74C8D" w:rsidRDefault="00F74C8D" w:rsidP="00F74C8D">
            <w:pPr>
              <w:rPr>
                <w:sz w:val="24"/>
                <w:szCs w:val="24"/>
              </w:rPr>
            </w:pPr>
            <w:r w:rsidRPr="00F74C8D">
              <w:rPr>
                <w:sz w:val="24"/>
                <w:szCs w:val="24"/>
              </w:rPr>
              <w:t>•</w:t>
            </w:r>
            <w:r w:rsidRPr="00F74C8D">
              <w:rPr>
                <w:sz w:val="24"/>
                <w:szCs w:val="24"/>
              </w:rPr>
              <w:tab/>
              <w:t>Explain what they like and dislike about their final product.</w:t>
            </w:r>
          </w:p>
          <w:p w14:paraId="1B5FB006" w14:textId="6F872BC8" w:rsidR="003514C5" w:rsidRPr="005024E1" w:rsidRDefault="00F74C8D" w:rsidP="00F74C8D">
            <w:pPr>
              <w:rPr>
                <w:sz w:val="24"/>
                <w:szCs w:val="24"/>
              </w:rPr>
            </w:pPr>
            <w:r w:rsidRPr="00F74C8D">
              <w:rPr>
                <w:sz w:val="24"/>
                <w:szCs w:val="24"/>
              </w:rPr>
              <w:t xml:space="preserve"> </w:t>
            </w:r>
          </w:p>
        </w:tc>
      </w:tr>
      <w:tr w:rsidR="003514C5" w:rsidRPr="005024E1" w14:paraId="1336AB25" w14:textId="77777777" w:rsidTr="00FB22AD">
        <w:tc>
          <w:tcPr>
            <w:tcW w:w="4508" w:type="dxa"/>
          </w:tcPr>
          <w:p w14:paraId="69D84984" w14:textId="5D0AC5D1" w:rsidR="003514C5" w:rsidRPr="005024E1" w:rsidRDefault="003514C5">
            <w:pPr>
              <w:rPr>
                <w:sz w:val="24"/>
                <w:szCs w:val="24"/>
              </w:rPr>
            </w:pPr>
            <w:r w:rsidRPr="005024E1">
              <w:rPr>
                <w:sz w:val="24"/>
                <w:szCs w:val="24"/>
              </w:rPr>
              <w:t>Art</w:t>
            </w:r>
          </w:p>
        </w:tc>
        <w:tc>
          <w:tcPr>
            <w:tcW w:w="4508" w:type="dxa"/>
          </w:tcPr>
          <w:p w14:paraId="11974C33" w14:textId="77777777" w:rsidR="003514C5" w:rsidRDefault="00F47A88">
            <w:pPr>
              <w:rPr>
                <w:sz w:val="24"/>
                <w:szCs w:val="24"/>
              </w:rPr>
            </w:pPr>
            <w:r w:rsidRPr="005024E1">
              <w:rPr>
                <w:sz w:val="24"/>
                <w:szCs w:val="24"/>
              </w:rPr>
              <w:t>Drawing and exploring Line and Shape</w:t>
            </w:r>
          </w:p>
          <w:p w14:paraId="2F9A801D" w14:textId="77777777" w:rsidR="008D3326" w:rsidRPr="005024E1" w:rsidRDefault="008D3326">
            <w:pPr>
              <w:rPr>
                <w:sz w:val="24"/>
                <w:szCs w:val="24"/>
              </w:rPr>
            </w:pPr>
          </w:p>
          <w:p w14:paraId="4FAC5AB6" w14:textId="1539BA71" w:rsidR="00EA2E35" w:rsidRDefault="00EA2E35">
            <w:pPr>
              <w:rPr>
                <w:sz w:val="24"/>
                <w:szCs w:val="24"/>
              </w:rPr>
            </w:pPr>
            <w:r w:rsidRPr="005024E1">
              <w:rPr>
                <w:sz w:val="24"/>
                <w:szCs w:val="24"/>
              </w:rPr>
              <w:t>Exploring line and shape; working and experimenting with different materials through observational and collaborative pieces inspired by artists.</w:t>
            </w:r>
          </w:p>
          <w:p w14:paraId="6BCEDE7D" w14:textId="77777777" w:rsidR="008D3326" w:rsidRDefault="008D3326">
            <w:pPr>
              <w:rPr>
                <w:sz w:val="24"/>
                <w:szCs w:val="24"/>
              </w:rPr>
            </w:pPr>
          </w:p>
          <w:p w14:paraId="29FF558B" w14:textId="77777777" w:rsidR="008D3326" w:rsidRDefault="008D3326">
            <w:pPr>
              <w:rPr>
                <w:sz w:val="24"/>
                <w:szCs w:val="24"/>
              </w:rPr>
            </w:pPr>
          </w:p>
          <w:p w14:paraId="29894C08" w14:textId="7C23F88C" w:rsidR="00F47A88" w:rsidRPr="005024E1" w:rsidRDefault="00F47A88">
            <w:pPr>
              <w:rPr>
                <w:sz w:val="24"/>
                <w:szCs w:val="24"/>
              </w:rPr>
            </w:pPr>
          </w:p>
        </w:tc>
      </w:tr>
      <w:tr w:rsidR="00FB22AD" w:rsidRPr="005024E1" w14:paraId="6A45C806" w14:textId="77777777" w:rsidTr="00FB22AD">
        <w:tc>
          <w:tcPr>
            <w:tcW w:w="4508" w:type="dxa"/>
          </w:tcPr>
          <w:p w14:paraId="0AE60290" w14:textId="4A7797A3" w:rsidR="00FB22AD" w:rsidRPr="005024E1" w:rsidRDefault="00FB22AD">
            <w:pPr>
              <w:rPr>
                <w:sz w:val="24"/>
                <w:szCs w:val="24"/>
              </w:rPr>
            </w:pPr>
            <w:r w:rsidRPr="005024E1">
              <w:rPr>
                <w:sz w:val="24"/>
                <w:szCs w:val="24"/>
              </w:rPr>
              <w:lastRenderedPageBreak/>
              <w:t>PSHE</w:t>
            </w:r>
          </w:p>
        </w:tc>
        <w:tc>
          <w:tcPr>
            <w:tcW w:w="4508" w:type="dxa"/>
          </w:tcPr>
          <w:p w14:paraId="2CEC0199" w14:textId="77777777" w:rsidR="00FB22AD" w:rsidRPr="005024E1" w:rsidRDefault="00F47A88">
            <w:pPr>
              <w:rPr>
                <w:sz w:val="24"/>
                <w:szCs w:val="24"/>
              </w:rPr>
            </w:pPr>
            <w:r w:rsidRPr="005024E1">
              <w:rPr>
                <w:sz w:val="24"/>
                <w:szCs w:val="24"/>
              </w:rPr>
              <w:t>Being Me</w:t>
            </w:r>
          </w:p>
          <w:p w14:paraId="055286C6" w14:textId="77777777" w:rsidR="00F47A88" w:rsidRDefault="00F47A88">
            <w:pPr>
              <w:rPr>
                <w:sz w:val="24"/>
                <w:szCs w:val="24"/>
              </w:rPr>
            </w:pPr>
          </w:p>
          <w:p w14:paraId="730EDF57" w14:textId="77777777" w:rsidR="00191FBB" w:rsidRPr="00191FBB" w:rsidRDefault="00191FBB" w:rsidP="00191FBB">
            <w:pPr>
              <w:rPr>
                <w:sz w:val="24"/>
                <w:szCs w:val="24"/>
              </w:rPr>
            </w:pPr>
            <w:r w:rsidRPr="00191FBB">
              <w:rPr>
                <w:sz w:val="24"/>
                <w:szCs w:val="24"/>
              </w:rPr>
              <w:t xml:space="preserve">In this Puzzle (unit), the children are introduced to their Jigsaw Journals and discuss their Jigsaw Charter. As part of this they discuss rights and responsibilities, </w:t>
            </w:r>
          </w:p>
          <w:p w14:paraId="02D12E2A" w14:textId="77777777" w:rsidR="00191FBB" w:rsidRDefault="00191FBB" w:rsidP="00191FBB">
            <w:pPr>
              <w:rPr>
                <w:sz w:val="24"/>
                <w:szCs w:val="24"/>
              </w:rPr>
            </w:pPr>
            <w:r w:rsidRPr="00191FBB">
              <w:rPr>
                <w:sz w:val="24"/>
                <w:szCs w:val="24"/>
              </w:rPr>
              <w:t>choices and consequences. The children talk about being special and how to make everyone feel safe in their class as well as recognising their own safety.</w:t>
            </w:r>
          </w:p>
          <w:p w14:paraId="34FD08C2" w14:textId="1C9AFE6D" w:rsidR="008D3326" w:rsidRPr="005024E1" w:rsidRDefault="008D3326" w:rsidP="00191FBB">
            <w:pPr>
              <w:rPr>
                <w:sz w:val="24"/>
                <w:szCs w:val="24"/>
              </w:rPr>
            </w:pPr>
          </w:p>
        </w:tc>
      </w:tr>
      <w:tr w:rsidR="00FB22AD" w:rsidRPr="005024E1" w14:paraId="5FAB9017" w14:textId="77777777" w:rsidTr="00FB22AD">
        <w:tc>
          <w:tcPr>
            <w:tcW w:w="4508" w:type="dxa"/>
          </w:tcPr>
          <w:p w14:paraId="450F6974" w14:textId="14087142" w:rsidR="00FB22AD" w:rsidRPr="005024E1" w:rsidRDefault="00FB22AD">
            <w:pPr>
              <w:rPr>
                <w:sz w:val="24"/>
                <w:szCs w:val="24"/>
              </w:rPr>
            </w:pPr>
            <w:r w:rsidRPr="005024E1">
              <w:rPr>
                <w:sz w:val="24"/>
                <w:szCs w:val="24"/>
              </w:rPr>
              <w:t>Spanish</w:t>
            </w:r>
            <w:r w:rsidR="002A3563" w:rsidRPr="005024E1">
              <w:rPr>
                <w:sz w:val="24"/>
                <w:szCs w:val="24"/>
              </w:rPr>
              <w:t xml:space="preserve"> Greetings</w:t>
            </w:r>
          </w:p>
        </w:tc>
        <w:tc>
          <w:tcPr>
            <w:tcW w:w="4508" w:type="dxa"/>
          </w:tcPr>
          <w:p w14:paraId="1B3E5E02" w14:textId="77777777" w:rsidR="00FB22AD" w:rsidRDefault="002A3563">
            <w:pPr>
              <w:rPr>
                <w:sz w:val="24"/>
                <w:szCs w:val="24"/>
              </w:rPr>
            </w:pPr>
            <w:r w:rsidRPr="005024E1">
              <w:rPr>
                <w:sz w:val="24"/>
                <w:szCs w:val="24"/>
              </w:rPr>
              <w:t>Greetings</w:t>
            </w:r>
          </w:p>
          <w:p w14:paraId="5DCABC6B" w14:textId="77777777" w:rsidR="00B91BCD" w:rsidRDefault="00B91BCD">
            <w:pPr>
              <w:rPr>
                <w:sz w:val="24"/>
                <w:szCs w:val="24"/>
              </w:rPr>
            </w:pPr>
          </w:p>
          <w:p w14:paraId="661334E2" w14:textId="55633EB3" w:rsidR="00B91BCD" w:rsidRPr="00B91BCD" w:rsidRDefault="00B91BCD" w:rsidP="00B91BCD">
            <w:pPr>
              <w:rPr>
                <w:sz w:val="24"/>
                <w:szCs w:val="24"/>
              </w:rPr>
            </w:pPr>
            <w:r w:rsidRPr="00B91BCD">
              <w:rPr>
                <w:sz w:val="24"/>
                <w:szCs w:val="24"/>
              </w:rPr>
              <w:t>Each week a new greeting or phrase is introduced so that the pupils start to build a bank of</w:t>
            </w:r>
            <w:r>
              <w:rPr>
                <w:sz w:val="24"/>
                <w:szCs w:val="24"/>
              </w:rPr>
              <w:t xml:space="preserve"> </w:t>
            </w:r>
            <w:r w:rsidRPr="00B91BCD">
              <w:rPr>
                <w:sz w:val="24"/>
                <w:szCs w:val="24"/>
              </w:rPr>
              <w:t>key vocabulary that can be applied to any and all contexts. The pupils learn how to say the</w:t>
            </w:r>
            <w:r>
              <w:rPr>
                <w:sz w:val="24"/>
                <w:szCs w:val="24"/>
              </w:rPr>
              <w:t xml:space="preserve"> </w:t>
            </w:r>
            <w:r w:rsidRPr="00B91BCD">
              <w:rPr>
                <w:sz w:val="24"/>
                <w:szCs w:val="24"/>
              </w:rPr>
              <w:t>greetings ‘hi’/‘hello’ and ‘good morning’; say their name; ask somebody how they are</w:t>
            </w:r>
            <w:r>
              <w:rPr>
                <w:sz w:val="24"/>
                <w:szCs w:val="24"/>
              </w:rPr>
              <w:t xml:space="preserve"> </w:t>
            </w:r>
            <w:r w:rsidRPr="00B91BCD">
              <w:rPr>
                <w:sz w:val="24"/>
                <w:szCs w:val="24"/>
              </w:rPr>
              <w:t>feeling; answer how they are feeling; say ‘goodbye’ and say ‘see you later’ in Spanish. The</w:t>
            </w:r>
            <w:r>
              <w:rPr>
                <w:sz w:val="24"/>
                <w:szCs w:val="24"/>
              </w:rPr>
              <w:t xml:space="preserve"> </w:t>
            </w:r>
            <w:r w:rsidRPr="00B91BCD">
              <w:rPr>
                <w:sz w:val="24"/>
                <w:szCs w:val="24"/>
              </w:rPr>
              <w:t>unit features 8 Spanish-speaking characters in each lesson to help the children practise the</w:t>
            </w:r>
          </w:p>
          <w:p w14:paraId="5661E8CD" w14:textId="3634920F" w:rsidR="00B91BCD" w:rsidRPr="005024E1" w:rsidRDefault="00B91BCD" w:rsidP="00B91BCD">
            <w:pPr>
              <w:rPr>
                <w:sz w:val="24"/>
                <w:szCs w:val="24"/>
              </w:rPr>
            </w:pPr>
            <w:r w:rsidRPr="00B91BCD">
              <w:rPr>
                <w:sz w:val="24"/>
                <w:szCs w:val="24"/>
              </w:rPr>
              <w:t>new language, and the pupils are also frequently encouraged to engage with their partners</w:t>
            </w:r>
            <w:r>
              <w:rPr>
                <w:sz w:val="24"/>
                <w:szCs w:val="24"/>
              </w:rPr>
              <w:t xml:space="preserve"> </w:t>
            </w:r>
            <w:r w:rsidRPr="00B91BCD">
              <w:rPr>
                <w:sz w:val="24"/>
                <w:szCs w:val="24"/>
              </w:rPr>
              <w:t>in role-play activities. The lessons in this unit are bright, colourful and very pictorial. There</w:t>
            </w:r>
            <w:r>
              <w:rPr>
                <w:sz w:val="24"/>
                <w:szCs w:val="24"/>
              </w:rPr>
              <w:t xml:space="preserve"> </w:t>
            </w:r>
            <w:r w:rsidRPr="00B91BCD">
              <w:rPr>
                <w:sz w:val="24"/>
                <w:szCs w:val="24"/>
              </w:rPr>
              <w:t>will be ample opportunity for children to hear and repeat (as a group and/or individually)</w:t>
            </w:r>
            <w:r>
              <w:rPr>
                <w:sz w:val="24"/>
                <w:szCs w:val="24"/>
              </w:rPr>
              <w:t xml:space="preserve"> </w:t>
            </w:r>
            <w:r w:rsidRPr="00B91BCD">
              <w:rPr>
                <w:sz w:val="24"/>
                <w:szCs w:val="24"/>
              </w:rPr>
              <w:t>accurate and authentic Spanish.</w:t>
            </w:r>
          </w:p>
          <w:p w14:paraId="7B4D4DB8" w14:textId="74EDE04C" w:rsidR="002A3563" w:rsidRPr="005024E1" w:rsidRDefault="002A3563">
            <w:pPr>
              <w:rPr>
                <w:sz w:val="24"/>
                <w:szCs w:val="24"/>
              </w:rPr>
            </w:pPr>
          </w:p>
        </w:tc>
      </w:tr>
      <w:tr w:rsidR="002A3563" w:rsidRPr="005024E1" w14:paraId="377C51D7" w14:textId="77777777" w:rsidTr="00FB22AD">
        <w:tc>
          <w:tcPr>
            <w:tcW w:w="4508" w:type="dxa"/>
          </w:tcPr>
          <w:p w14:paraId="05E72291" w14:textId="774E8D9B" w:rsidR="002A3563" w:rsidRPr="005024E1" w:rsidRDefault="002A3563">
            <w:pPr>
              <w:rPr>
                <w:sz w:val="24"/>
                <w:szCs w:val="24"/>
              </w:rPr>
            </w:pPr>
            <w:r w:rsidRPr="005024E1">
              <w:rPr>
                <w:sz w:val="24"/>
                <w:szCs w:val="24"/>
              </w:rPr>
              <w:t>Indoor PE</w:t>
            </w:r>
          </w:p>
        </w:tc>
        <w:tc>
          <w:tcPr>
            <w:tcW w:w="4508" w:type="dxa"/>
          </w:tcPr>
          <w:p w14:paraId="4E8D4EA5" w14:textId="77777777" w:rsidR="002A3563" w:rsidRDefault="00DA51F7">
            <w:pPr>
              <w:rPr>
                <w:sz w:val="24"/>
                <w:szCs w:val="24"/>
              </w:rPr>
            </w:pPr>
            <w:r w:rsidRPr="005024E1">
              <w:rPr>
                <w:sz w:val="24"/>
                <w:szCs w:val="24"/>
              </w:rPr>
              <w:t>Floor gymnastics</w:t>
            </w:r>
          </w:p>
          <w:p w14:paraId="617D9637" w14:textId="77777777" w:rsidR="008D3326" w:rsidRDefault="008D3326">
            <w:pPr>
              <w:rPr>
                <w:sz w:val="24"/>
                <w:szCs w:val="24"/>
              </w:rPr>
            </w:pPr>
          </w:p>
          <w:p w14:paraId="60D22CAA" w14:textId="4D1D68BA" w:rsidR="006219DE" w:rsidRPr="006219DE" w:rsidRDefault="006219DE" w:rsidP="006219DE">
            <w:pPr>
              <w:rPr>
                <w:sz w:val="24"/>
                <w:szCs w:val="24"/>
              </w:rPr>
            </w:pPr>
            <w:r w:rsidRPr="006219DE">
              <w:rPr>
                <w:sz w:val="24"/>
                <w:szCs w:val="24"/>
              </w:rPr>
              <w:t>I can copy and explore basic gymnastics actions with some control and co-ordination.</w:t>
            </w:r>
          </w:p>
          <w:p w14:paraId="1F27FB3A" w14:textId="4969734B" w:rsidR="006219DE" w:rsidRPr="006219DE" w:rsidRDefault="006219DE" w:rsidP="006219DE">
            <w:pPr>
              <w:rPr>
                <w:sz w:val="24"/>
                <w:szCs w:val="24"/>
              </w:rPr>
            </w:pPr>
            <w:r w:rsidRPr="006219DE">
              <w:rPr>
                <w:sz w:val="24"/>
                <w:szCs w:val="24"/>
              </w:rPr>
              <w:t xml:space="preserve">I can select and link basic gymnastics </w:t>
            </w:r>
            <w:r>
              <w:rPr>
                <w:sz w:val="24"/>
                <w:szCs w:val="24"/>
              </w:rPr>
              <w:t>a</w:t>
            </w:r>
            <w:r w:rsidRPr="006219DE">
              <w:rPr>
                <w:sz w:val="24"/>
                <w:szCs w:val="24"/>
              </w:rPr>
              <w:t>ctions together.</w:t>
            </w:r>
          </w:p>
          <w:p w14:paraId="60244000" w14:textId="21F00AC7" w:rsidR="006219DE" w:rsidRPr="006219DE" w:rsidRDefault="006219DE" w:rsidP="006219DE">
            <w:pPr>
              <w:rPr>
                <w:sz w:val="24"/>
                <w:szCs w:val="24"/>
              </w:rPr>
            </w:pPr>
            <w:r w:rsidRPr="006219DE">
              <w:rPr>
                <w:sz w:val="24"/>
                <w:szCs w:val="24"/>
              </w:rPr>
              <w:t xml:space="preserve">I can watch and discuss my own and others' </w:t>
            </w:r>
          </w:p>
          <w:p w14:paraId="69B83749" w14:textId="77777777" w:rsidR="006219DE" w:rsidRPr="006219DE" w:rsidRDefault="006219DE" w:rsidP="006219DE">
            <w:pPr>
              <w:rPr>
                <w:sz w:val="24"/>
                <w:szCs w:val="24"/>
              </w:rPr>
            </w:pPr>
            <w:r w:rsidRPr="006219DE">
              <w:rPr>
                <w:sz w:val="24"/>
                <w:szCs w:val="24"/>
              </w:rPr>
              <w:t>work.</w:t>
            </w:r>
          </w:p>
          <w:p w14:paraId="40E8E757" w14:textId="4EBC2D11" w:rsidR="008D3326" w:rsidRPr="005024E1" w:rsidRDefault="006219DE" w:rsidP="006219DE">
            <w:pPr>
              <w:rPr>
                <w:sz w:val="24"/>
                <w:szCs w:val="24"/>
              </w:rPr>
            </w:pPr>
            <w:r w:rsidRPr="006219DE">
              <w:rPr>
                <w:sz w:val="24"/>
                <w:szCs w:val="24"/>
              </w:rPr>
              <w:t>I can talk about ways to keep healthy.</w:t>
            </w:r>
          </w:p>
          <w:p w14:paraId="0F25C828" w14:textId="0C45126C" w:rsidR="00DA51F7" w:rsidRPr="005024E1" w:rsidRDefault="00DA51F7">
            <w:pPr>
              <w:rPr>
                <w:sz w:val="24"/>
                <w:szCs w:val="24"/>
              </w:rPr>
            </w:pPr>
          </w:p>
        </w:tc>
      </w:tr>
      <w:tr w:rsidR="00DA51F7" w:rsidRPr="005024E1" w14:paraId="050FD3AB" w14:textId="77777777" w:rsidTr="00FB22AD">
        <w:tc>
          <w:tcPr>
            <w:tcW w:w="4508" w:type="dxa"/>
          </w:tcPr>
          <w:p w14:paraId="79A0A12B" w14:textId="0ACBBFB8" w:rsidR="00DA51F7" w:rsidRPr="005024E1" w:rsidRDefault="00DA51F7">
            <w:pPr>
              <w:rPr>
                <w:sz w:val="24"/>
                <w:szCs w:val="24"/>
              </w:rPr>
            </w:pPr>
            <w:r w:rsidRPr="005024E1">
              <w:rPr>
                <w:sz w:val="24"/>
                <w:szCs w:val="24"/>
              </w:rPr>
              <w:t>Outdoor PE</w:t>
            </w:r>
          </w:p>
        </w:tc>
        <w:tc>
          <w:tcPr>
            <w:tcW w:w="4508" w:type="dxa"/>
          </w:tcPr>
          <w:p w14:paraId="7AF0E696" w14:textId="40C8A4FC" w:rsidR="00DA51F7" w:rsidRPr="005024E1" w:rsidRDefault="00530C64">
            <w:pPr>
              <w:rPr>
                <w:sz w:val="24"/>
                <w:szCs w:val="24"/>
              </w:rPr>
            </w:pPr>
            <w:r w:rsidRPr="005024E1">
              <w:rPr>
                <w:sz w:val="24"/>
                <w:szCs w:val="24"/>
              </w:rPr>
              <w:t>Ball Skills</w:t>
            </w:r>
          </w:p>
          <w:p w14:paraId="0B5187AA" w14:textId="77777777" w:rsidR="00530C64" w:rsidRDefault="00530C64">
            <w:pPr>
              <w:rPr>
                <w:sz w:val="24"/>
                <w:szCs w:val="24"/>
              </w:rPr>
            </w:pPr>
          </w:p>
          <w:p w14:paraId="4227E9DC" w14:textId="176DAA9D" w:rsidR="002914AE" w:rsidRDefault="002914AE" w:rsidP="002914AE">
            <w:pPr>
              <w:rPr>
                <w:sz w:val="24"/>
                <w:szCs w:val="24"/>
              </w:rPr>
            </w:pPr>
            <w:r>
              <w:rPr>
                <w:sz w:val="24"/>
                <w:szCs w:val="24"/>
              </w:rPr>
              <w:t xml:space="preserve">I </w:t>
            </w:r>
            <w:r w:rsidRPr="002914AE">
              <w:rPr>
                <w:sz w:val="24"/>
                <w:szCs w:val="24"/>
              </w:rPr>
              <w:t xml:space="preserve">can stop a ball with basic control </w:t>
            </w:r>
          </w:p>
          <w:p w14:paraId="052596CE" w14:textId="28070A3E" w:rsidR="002914AE" w:rsidRPr="002914AE" w:rsidRDefault="002914AE" w:rsidP="002914AE">
            <w:pPr>
              <w:rPr>
                <w:sz w:val="24"/>
                <w:szCs w:val="24"/>
              </w:rPr>
            </w:pPr>
            <w:r>
              <w:rPr>
                <w:sz w:val="24"/>
                <w:szCs w:val="24"/>
              </w:rPr>
              <w:t xml:space="preserve">I </w:t>
            </w:r>
            <w:r w:rsidRPr="002914AE">
              <w:rPr>
                <w:sz w:val="24"/>
                <w:szCs w:val="24"/>
              </w:rPr>
              <w:t xml:space="preserve">can send a ball in the direction of another </w:t>
            </w:r>
          </w:p>
          <w:p w14:paraId="0E170B98" w14:textId="77777777" w:rsidR="002914AE" w:rsidRPr="002914AE" w:rsidRDefault="002914AE" w:rsidP="002914AE">
            <w:pPr>
              <w:rPr>
                <w:sz w:val="24"/>
                <w:szCs w:val="24"/>
              </w:rPr>
            </w:pPr>
            <w:r w:rsidRPr="002914AE">
              <w:rPr>
                <w:sz w:val="24"/>
                <w:szCs w:val="24"/>
              </w:rPr>
              <w:t>person and collect a ball</w:t>
            </w:r>
          </w:p>
          <w:p w14:paraId="03875064" w14:textId="1FE31F9A" w:rsidR="002914AE" w:rsidRPr="002914AE" w:rsidRDefault="002914AE" w:rsidP="002914AE">
            <w:pPr>
              <w:rPr>
                <w:sz w:val="24"/>
                <w:szCs w:val="24"/>
              </w:rPr>
            </w:pPr>
            <w:r w:rsidRPr="002914AE">
              <w:rPr>
                <w:sz w:val="24"/>
                <w:szCs w:val="24"/>
              </w:rPr>
              <w:t>I can take part in sending and receiving activities with a partner</w:t>
            </w:r>
          </w:p>
          <w:p w14:paraId="2253D49A" w14:textId="4B248A6F" w:rsidR="006219DE" w:rsidRPr="005024E1" w:rsidRDefault="002914AE" w:rsidP="002914AE">
            <w:pPr>
              <w:rPr>
                <w:sz w:val="24"/>
                <w:szCs w:val="24"/>
              </w:rPr>
            </w:pPr>
            <w:r w:rsidRPr="002914AE">
              <w:rPr>
                <w:sz w:val="24"/>
                <w:szCs w:val="24"/>
              </w:rPr>
              <w:lastRenderedPageBreak/>
              <w:t>I can talk about exercising, safety and short term effects of exercise</w:t>
            </w:r>
          </w:p>
        </w:tc>
      </w:tr>
    </w:tbl>
    <w:p w14:paraId="2AED6582" w14:textId="77777777" w:rsidR="00FB22AD" w:rsidRPr="005024E1" w:rsidRDefault="00FB22AD">
      <w:pPr>
        <w:rPr>
          <w:sz w:val="24"/>
          <w:szCs w:val="24"/>
        </w:rPr>
      </w:pPr>
    </w:p>
    <w:sectPr w:rsidR="00FB22AD" w:rsidRPr="005024E1" w:rsidSect="005024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D"/>
    <w:rsid w:val="0003756E"/>
    <w:rsid w:val="001469A9"/>
    <w:rsid w:val="001631ED"/>
    <w:rsid w:val="00191FBB"/>
    <w:rsid w:val="00282408"/>
    <w:rsid w:val="002914AE"/>
    <w:rsid w:val="002A3563"/>
    <w:rsid w:val="002A3B2C"/>
    <w:rsid w:val="002C4104"/>
    <w:rsid w:val="003514C5"/>
    <w:rsid w:val="004A037D"/>
    <w:rsid w:val="005024E1"/>
    <w:rsid w:val="00530C64"/>
    <w:rsid w:val="00535A7C"/>
    <w:rsid w:val="00586A7D"/>
    <w:rsid w:val="005F4015"/>
    <w:rsid w:val="006219DE"/>
    <w:rsid w:val="008D3326"/>
    <w:rsid w:val="008F13D4"/>
    <w:rsid w:val="009B7C7C"/>
    <w:rsid w:val="00A512FD"/>
    <w:rsid w:val="00A94CBE"/>
    <w:rsid w:val="00B91BCD"/>
    <w:rsid w:val="00BB5754"/>
    <w:rsid w:val="00CC1392"/>
    <w:rsid w:val="00D05AB8"/>
    <w:rsid w:val="00DA51F7"/>
    <w:rsid w:val="00DC30AC"/>
    <w:rsid w:val="00EA2E35"/>
    <w:rsid w:val="00F47A88"/>
    <w:rsid w:val="00F74C8D"/>
    <w:rsid w:val="00FB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247"/>
  <w15:chartTrackingRefBased/>
  <w15:docId w15:val="{A54B6800-C933-4CBD-BA68-D8485DA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75B56-BEB0-4DC0-A510-07E04DC52F20}">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2.xml><?xml version="1.0" encoding="utf-8"?>
<ds:datastoreItem xmlns:ds="http://schemas.openxmlformats.org/officeDocument/2006/customXml" ds:itemID="{A25A139B-B739-4191-9D2C-B2E582C33537}">
  <ds:schemaRefs>
    <ds:schemaRef ds:uri="http://schemas.microsoft.com/sharepoint/v3/contenttype/forms"/>
  </ds:schemaRefs>
</ds:datastoreItem>
</file>

<file path=customXml/itemProps3.xml><?xml version="1.0" encoding="utf-8"?>
<ds:datastoreItem xmlns:ds="http://schemas.openxmlformats.org/officeDocument/2006/customXml" ds:itemID="{AE74C1F2-97A4-4114-B61A-7A3F0A9FA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28</cp:revision>
  <dcterms:created xsi:type="dcterms:W3CDTF">2025-07-22T17:52:00Z</dcterms:created>
  <dcterms:modified xsi:type="dcterms:W3CDTF">2025-07-22T21:02:00Z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