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CE0C4" w14:textId="77777777" w:rsidR="006E4A8B" w:rsidRPr="006E4A8B" w:rsidRDefault="006E4A8B" w:rsidP="006E4A8B">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6E4A8B">
        <w:rPr>
          <w:rFonts w:ascii="Arial" w:eastAsia="Times New Roman" w:hAnsi="Arial" w:cs="Arial"/>
          <w:b/>
          <w:bCs/>
          <w:kern w:val="0"/>
          <w:sz w:val="36"/>
          <w:szCs w:val="36"/>
          <w:lang w:eastAsia="en-GB"/>
          <w14:ligatures w14:val="none"/>
        </w:rPr>
        <w:t>Our Drawing Club Books</w:t>
      </w:r>
    </w:p>
    <w:p w14:paraId="7E378BA0" w14:textId="77777777"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In Year 1, we love stories! Our carefully chosen </w:t>
      </w:r>
      <w:r w:rsidRPr="006E4A8B">
        <w:rPr>
          <w:rFonts w:ascii="Arial" w:eastAsia="Times New Roman" w:hAnsi="Arial" w:cs="Arial"/>
          <w:b/>
          <w:bCs/>
          <w:kern w:val="0"/>
          <w:lang w:eastAsia="en-GB"/>
          <w14:ligatures w14:val="none"/>
        </w:rPr>
        <w:t>Drawing Club texts</w:t>
      </w:r>
      <w:r w:rsidRPr="006E4A8B">
        <w:rPr>
          <w:rFonts w:ascii="Arial" w:eastAsia="Times New Roman" w:hAnsi="Arial" w:cs="Arial"/>
          <w:kern w:val="0"/>
          <w:lang w:eastAsia="en-GB"/>
          <w14:ligatures w14:val="none"/>
        </w:rPr>
        <w:t xml:space="preserve"> open the door to exciting worlds, interesting characters and endless possibilities for talk, drawing and writing.</w:t>
      </w:r>
    </w:p>
    <w:p w14:paraId="33F483D1" w14:textId="77777777"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Throughout the year, children explore a wide range of high-quality picture books, traditional tales and stories. We choose texts carefully so that they:</w:t>
      </w:r>
    </w:p>
    <w:p w14:paraId="4671CB28" w14:textId="77777777" w:rsidR="006E4A8B" w:rsidRPr="006E4A8B" w:rsidRDefault="006E4A8B" w:rsidP="006E4A8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connect meaningfully with our wider curriculum topics, seasons and special </w:t>
      </w:r>
      <w:proofErr w:type="gramStart"/>
      <w:r w:rsidRPr="006E4A8B">
        <w:rPr>
          <w:rFonts w:ascii="Arial" w:eastAsia="Times New Roman" w:hAnsi="Arial" w:cs="Arial"/>
          <w:kern w:val="0"/>
          <w:lang w:eastAsia="en-GB"/>
          <w14:ligatures w14:val="none"/>
        </w:rPr>
        <w:t>events;</w:t>
      </w:r>
      <w:proofErr w:type="gramEnd"/>
      <w:r w:rsidRPr="006E4A8B">
        <w:rPr>
          <w:rFonts w:ascii="Arial" w:eastAsia="Times New Roman" w:hAnsi="Arial" w:cs="Arial"/>
          <w:kern w:val="0"/>
          <w:lang w:eastAsia="en-GB"/>
          <w14:ligatures w14:val="none"/>
        </w:rPr>
        <w:t xml:space="preserve"> </w:t>
      </w:r>
    </w:p>
    <w:p w14:paraId="168B9C65" w14:textId="77777777" w:rsidR="006E4A8B" w:rsidRPr="006E4A8B" w:rsidRDefault="006E4A8B" w:rsidP="006E4A8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introduce children to rich and ambitious </w:t>
      </w:r>
      <w:proofErr w:type="gramStart"/>
      <w:r w:rsidRPr="006E4A8B">
        <w:rPr>
          <w:rFonts w:ascii="Arial" w:eastAsia="Times New Roman" w:hAnsi="Arial" w:cs="Arial"/>
          <w:kern w:val="0"/>
          <w:lang w:eastAsia="en-GB"/>
          <w14:ligatures w14:val="none"/>
        </w:rPr>
        <w:t>vocabulary;</w:t>
      </w:r>
      <w:proofErr w:type="gramEnd"/>
      <w:r w:rsidRPr="006E4A8B">
        <w:rPr>
          <w:rFonts w:ascii="Arial" w:eastAsia="Times New Roman" w:hAnsi="Arial" w:cs="Arial"/>
          <w:kern w:val="0"/>
          <w:lang w:eastAsia="en-GB"/>
          <w14:ligatures w14:val="none"/>
        </w:rPr>
        <w:t xml:space="preserve"> </w:t>
      </w:r>
    </w:p>
    <w:p w14:paraId="04FB8086" w14:textId="77777777" w:rsidR="006E4A8B" w:rsidRPr="006E4A8B" w:rsidRDefault="006E4A8B" w:rsidP="006E4A8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provide opportunities to explore different cultures, communities and </w:t>
      </w:r>
      <w:proofErr w:type="gramStart"/>
      <w:r w:rsidRPr="006E4A8B">
        <w:rPr>
          <w:rFonts w:ascii="Arial" w:eastAsia="Times New Roman" w:hAnsi="Arial" w:cs="Arial"/>
          <w:kern w:val="0"/>
          <w:lang w:eastAsia="en-GB"/>
          <w14:ligatures w14:val="none"/>
        </w:rPr>
        <w:t>experiences;</w:t>
      </w:r>
      <w:proofErr w:type="gramEnd"/>
      <w:r w:rsidRPr="006E4A8B">
        <w:rPr>
          <w:rFonts w:ascii="Arial" w:eastAsia="Times New Roman" w:hAnsi="Arial" w:cs="Arial"/>
          <w:kern w:val="0"/>
          <w:lang w:eastAsia="en-GB"/>
          <w14:ligatures w14:val="none"/>
        </w:rPr>
        <w:t xml:space="preserve"> </w:t>
      </w:r>
    </w:p>
    <w:p w14:paraId="3F7E4023" w14:textId="77777777" w:rsidR="006E4A8B" w:rsidRPr="006E4A8B" w:rsidRDefault="006E4A8B" w:rsidP="006E4A8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include characters and creators from a range of </w:t>
      </w:r>
      <w:proofErr w:type="gramStart"/>
      <w:r w:rsidRPr="006E4A8B">
        <w:rPr>
          <w:rFonts w:ascii="Arial" w:eastAsia="Times New Roman" w:hAnsi="Arial" w:cs="Arial"/>
          <w:kern w:val="0"/>
          <w:lang w:eastAsia="en-GB"/>
          <w14:ligatures w14:val="none"/>
        </w:rPr>
        <w:t>backgrounds;</w:t>
      </w:r>
      <w:proofErr w:type="gramEnd"/>
      <w:r w:rsidRPr="006E4A8B">
        <w:rPr>
          <w:rFonts w:ascii="Arial" w:eastAsia="Times New Roman" w:hAnsi="Arial" w:cs="Arial"/>
          <w:kern w:val="0"/>
          <w:lang w:eastAsia="en-GB"/>
          <w14:ligatures w14:val="none"/>
        </w:rPr>
        <w:t xml:space="preserve"> </w:t>
      </w:r>
    </w:p>
    <w:p w14:paraId="696F660A" w14:textId="77777777" w:rsidR="006E4A8B" w:rsidRPr="006E4A8B" w:rsidRDefault="006E4A8B" w:rsidP="006E4A8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inspire imagination, curiosity and a love of </w:t>
      </w:r>
      <w:proofErr w:type="gramStart"/>
      <w:r w:rsidRPr="006E4A8B">
        <w:rPr>
          <w:rFonts w:ascii="Arial" w:eastAsia="Times New Roman" w:hAnsi="Arial" w:cs="Arial"/>
          <w:kern w:val="0"/>
          <w:lang w:eastAsia="en-GB"/>
          <w14:ligatures w14:val="none"/>
        </w:rPr>
        <w:t>reading;</w:t>
      </w:r>
      <w:proofErr w:type="gramEnd"/>
      <w:r w:rsidRPr="006E4A8B">
        <w:rPr>
          <w:rFonts w:ascii="Arial" w:eastAsia="Times New Roman" w:hAnsi="Arial" w:cs="Arial"/>
          <w:kern w:val="0"/>
          <w:lang w:eastAsia="en-GB"/>
          <w14:ligatures w14:val="none"/>
        </w:rPr>
        <w:t xml:space="preserve"> </w:t>
      </w:r>
    </w:p>
    <w:p w14:paraId="71AA79FA" w14:textId="77777777" w:rsidR="006E4A8B" w:rsidRPr="006E4A8B" w:rsidRDefault="006E4A8B" w:rsidP="006E4A8B">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give children exciting reasons to talk, draw and write. </w:t>
      </w:r>
    </w:p>
    <w:p w14:paraId="34165EB0" w14:textId="77777777"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Our books are deliberately linked to the rhythm of the school year. For example, </w:t>
      </w:r>
      <w:r w:rsidRPr="006E4A8B">
        <w:rPr>
          <w:rFonts w:ascii="Arial" w:eastAsia="Times New Roman" w:hAnsi="Arial" w:cs="Arial"/>
          <w:b/>
          <w:bCs/>
          <w:i/>
          <w:iCs/>
          <w:kern w:val="0"/>
          <w:lang w:eastAsia="en-GB"/>
          <w14:ligatures w14:val="none"/>
        </w:rPr>
        <w:t>Miss Mingo and the First Day of School</w:t>
      </w:r>
      <w:r w:rsidRPr="006E4A8B">
        <w:rPr>
          <w:rFonts w:ascii="Arial" w:eastAsia="Times New Roman" w:hAnsi="Arial" w:cs="Arial"/>
          <w:kern w:val="0"/>
          <w:lang w:eastAsia="en-GB"/>
          <w14:ligatures w14:val="none"/>
        </w:rPr>
        <w:t xml:space="preserve"> helps us think about belonging and starting a new adventure together, while </w:t>
      </w:r>
      <w:r w:rsidRPr="006E4A8B">
        <w:rPr>
          <w:rFonts w:ascii="Arial" w:eastAsia="Times New Roman" w:hAnsi="Arial" w:cs="Arial"/>
          <w:b/>
          <w:bCs/>
          <w:i/>
          <w:iCs/>
          <w:kern w:val="0"/>
          <w:lang w:eastAsia="en-GB"/>
          <w14:ligatures w14:val="none"/>
        </w:rPr>
        <w:t>The Colour Monster</w:t>
      </w:r>
      <w:r w:rsidRPr="006E4A8B">
        <w:rPr>
          <w:rFonts w:ascii="Arial" w:eastAsia="Times New Roman" w:hAnsi="Arial" w:cs="Arial"/>
          <w:kern w:val="0"/>
          <w:lang w:eastAsia="en-GB"/>
          <w14:ligatures w14:val="none"/>
        </w:rPr>
        <w:t xml:space="preserve"> supports children to talk about emotions and develop the </w:t>
      </w:r>
      <w:proofErr w:type="gramStart"/>
      <w:r w:rsidRPr="006E4A8B">
        <w:rPr>
          <w:rFonts w:ascii="Arial" w:eastAsia="Times New Roman" w:hAnsi="Arial" w:cs="Arial"/>
          <w:kern w:val="0"/>
          <w:lang w:eastAsia="en-GB"/>
          <w14:ligatures w14:val="none"/>
        </w:rPr>
        <w:t>language</w:t>
      </w:r>
      <w:proofErr w:type="gramEnd"/>
      <w:r w:rsidRPr="006E4A8B">
        <w:rPr>
          <w:rFonts w:ascii="Arial" w:eastAsia="Times New Roman" w:hAnsi="Arial" w:cs="Arial"/>
          <w:kern w:val="0"/>
          <w:lang w:eastAsia="en-GB"/>
          <w14:ligatures w14:val="none"/>
        </w:rPr>
        <w:t xml:space="preserve"> they need to express how they feel.</w:t>
      </w:r>
    </w:p>
    <w:p w14:paraId="593B4AF2" w14:textId="77777777"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Seasonal texts such as </w:t>
      </w:r>
      <w:r w:rsidRPr="006E4A8B">
        <w:rPr>
          <w:rFonts w:ascii="Arial" w:eastAsia="Times New Roman" w:hAnsi="Arial" w:cs="Arial"/>
          <w:b/>
          <w:bCs/>
          <w:i/>
          <w:iCs/>
          <w:kern w:val="0"/>
          <w:lang w:eastAsia="en-GB"/>
          <w14:ligatures w14:val="none"/>
        </w:rPr>
        <w:t>Hello Autumn</w:t>
      </w:r>
      <w:r w:rsidRPr="006E4A8B">
        <w:rPr>
          <w:rFonts w:ascii="Arial" w:eastAsia="Times New Roman" w:hAnsi="Arial" w:cs="Arial"/>
          <w:kern w:val="0"/>
          <w:lang w:eastAsia="en-GB"/>
          <w14:ligatures w14:val="none"/>
        </w:rPr>
        <w:t xml:space="preserve"> and </w:t>
      </w:r>
      <w:r w:rsidRPr="006E4A8B">
        <w:rPr>
          <w:rFonts w:ascii="Arial" w:eastAsia="Times New Roman" w:hAnsi="Arial" w:cs="Arial"/>
          <w:b/>
          <w:bCs/>
          <w:i/>
          <w:iCs/>
          <w:kern w:val="0"/>
          <w:lang w:eastAsia="en-GB"/>
          <w14:ligatures w14:val="none"/>
        </w:rPr>
        <w:t>Little Goose’s Autumn</w:t>
      </w:r>
      <w:r w:rsidRPr="006E4A8B">
        <w:rPr>
          <w:rFonts w:ascii="Arial" w:eastAsia="Times New Roman" w:hAnsi="Arial" w:cs="Arial"/>
          <w:kern w:val="0"/>
          <w:lang w:eastAsia="en-GB"/>
          <w14:ligatures w14:val="none"/>
        </w:rPr>
        <w:t xml:space="preserve"> encourage children to notice changes in the natural world, while </w:t>
      </w:r>
      <w:r w:rsidRPr="006E4A8B">
        <w:rPr>
          <w:rFonts w:ascii="Arial" w:eastAsia="Times New Roman" w:hAnsi="Arial" w:cs="Arial"/>
          <w:b/>
          <w:bCs/>
          <w:i/>
          <w:iCs/>
          <w:kern w:val="0"/>
          <w:lang w:eastAsia="en-GB"/>
          <w14:ligatures w14:val="none"/>
        </w:rPr>
        <w:t>Anansi and the Golden Pot</w:t>
      </w:r>
      <w:r w:rsidRPr="006E4A8B">
        <w:rPr>
          <w:rFonts w:ascii="Arial" w:eastAsia="Times New Roman" w:hAnsi="Arial" w:cs="Arial"/>
          <w:kern w:val="0"/>
          <w:lang w:eastAsia="en-GB"/>
          <w14:ligatures w14:val="none"/>
        </w:rPr>
        <w:t xml:space="preserve"> </w:t>
      </w:r>
      <w:proofErr w:type="gramStart"/>
      <w:r w:rsidRPr="006E4A8B">
        <w:rPr>
          <w:rFonts w:ascii="Arial" w:eastAsia="Times New Roman" w:hAnsi="Arial" w:cs="Arial"/>
          <w:kern w:val="0"/>
          <w:lang w:eastAsia="en-GB"/>
          <w14:ligatures w14:val="none"/>
        </w:rPr>
        <w:t>introduces</w:t>
      </w:r>
      <w:proofErr w:type="gramEnd"/>
      <w:r w:rsidRPr="006E4A8B">
        <w:rPr>
          <w:rFonts w:ascii="Arial" w:eastAsia="Times New Roman" w:hAnsi="Arial" w:cs="Arial"/>
          <w:kern w:val="0"/>
          <w:lang w:eastAsia="en-GB"/>
          <w14:ligatures w14:val="none"/>
        </w:rPr>
        <w:t xml:space="preserve"> children to the much-loved Anansi storytelling tradition and forms part of our Black History Month learning.</w:t>
      </w:r>
    </w:p>
    <w:p w14:paraId="52B70AEB" w14:textId="2C91F75B"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As the curriculum develops across the year, our books travel with us. Children encounter stories connected with winter, animals, traditional tales</w:t>
      </w:r>
      <w:r>
        <w:rPr>
          <w:rFonts w:ascii="Arial" w:eastAsia="Times New Roman" w:hAnsi="Arial" w:cs="Arial"/>
          <w:kern w:val="0"/>
          <w:lang w:eastAsia="en-GB"/>
          <w14:ligatures w14:val="none"/>
        </w:rPr>
        <w:t xml:space="preserve"> and</w:t>
      </w:r>
      <w:r w:rsidRPr="006E4A8B">
        <w:rPr>
          <w:rFonts w:ascii="Arial" w:eastAsia="Times New Roman" w:hAnsi="Arial" w:cs="Arial"/>
          <w:kern w:val="0"/>
          <w:lang w:eastAsia="en-GB"/>
          <w14:ligatures w14:val="none"/>
        </w:rPr>
        <w:t xml:space="preserve"> our local and wider </w:t>
      </w:r>
      <w:proofErr w:type="gramStart"/>
      <w:r w:rsidRPr="006E4A8B">
        <w:rPr>
          <w:rFonts w:ascii="Arial" w:eastAsia="Times New Roman" w:hAnsi="Arial" w:cs="Arial"/>
          <w:kern w:val="0"/>
          <w:lang w:eastAsia="en-GB"/>
          <w14:ligatures w14:val="none"/>
        </w:rPr>
        <w:t>world</w:t>
      </w:r>
      <w:r>
        <w:rPr>
          <w:rFonts w:ascii="Arial" w:eastAsia="Times New Roman" w:hAnsi="Arial" w:cs="Arial"/>
          <w:kern w:val="0"/>
          <w:lang w:eastAsia="en-GB"/>
          <w14:ligatures w14:val="none"/>
        </w:rPr>
        <w:t>;</w:t>
      </w:r>
      <w:proofErr w:type="gramEnd"/>
      <w:r w:rsidRPr="006E4A8B">
        <w:rPr>
          <w:rFonts w:ascii="Arial" w:eastAsia="Times New Roman" w:hAnsi="Arial" w:cs="Arial"/>
          <w:kern w:val="0"/>
          <w:lang w:eastAsia="en-GB"/>
          <w14:ligatures w14:val="none"/>
        </w:rPr>
        <w:t xml:space="preserve"> London, materials, buildings and change. Texts such as </w:t>
      </w:r>
      <w:r w:rsidRPr="006E4A8B">
        <w:rPr>
          <w:rFonts w:ascii="Arial" w:eastAsia="Times New Roman" w:hAnsi="Arial" w:cs="Arial"/>
          <w:b/>
          <w:bCs/>
          <w:i/>
          <w:iCs/>
          <w:kern w:val="0"/>
          <w:lang w:eastAsia="en-GB"/>
          <w14:ligatures w14:val="none"/>
        </w:rPr>
        <w:t>Katie in London</w:t>
      </w:r>
      <w:r w:rsidRPr="006E4A8B">
        <w:rPr>
          <w:rFonts w:ascii="Arial" w:eastAsia="Times New Roman" w:hAnsi="Arial" w:cs="Arial"/>
          <w:kern w:val="0"/>
          <w:lang w:eastAsia="en-GB"/>
          <w14:ligatures w14:val="none"/>
        </w:rPr>
        <w:t xml:space="preserve"> connect with our study of the capital city, while </w:t>
      </w:r>
      <w:r w:rsidRPr="006E4A8B">
        <w:rPr>
          <w:rFonts w:ascii="Arial" w:eastAsia="Times New Roman" w:hAnsi="Arial" w:cs="Arial"/>
          <w:b/>
          <w:bCs/>
          <w:i/>
          <w:iCs/>
          <w:kern w:val="0"/>
          <w:lang w:eastAsia="en-GB"/>
          <w14:ligatures w14:val="none"/>
        </w:rPr>
        <w:t>Iggy Peck, Architect</w:t>
      </w:r>
      <w:r w:rsidRPr="006E4A8B">
        <w:rPr>
          <w:rFonts w:ascii="Arial" w:eastAsia="Times New Roman" w:hAnsi="Arial" w:cs="Arial"/>
          <w:kern w:val="0"/>
          <w:lang w:eastAsia="en-GB"/>
          <w14:ligatures w14:val="none"/>
        </w:rPr>
        <w:t xml:space="preserve"> and </w:t>
      </w:r>
      <w:r w:rsidRPr="006E4A8B">
        <w:rPr>
          <w:rFonts w:ascii="Arial" w:eastAsia="Times New Roman" w:hAnsi="Arial" w:cs="Arial"/>
          <w:b/>
          <w:bCs/>
          <w:i/>
          <w:iCs/>
          <w:kern w:val="0"/>
          <w:lang w:eastAsia="en-GB"/>
          <w14:ligatures w14:val="none"/>
        </w:rPr>
        <w:t>The Building Boy</w:t>
      </w:r>
      <w:r w:rsidRPr="006E4A8B">
        <w:rPr>
          <w:rFonts w:ascii="Arial" w:eastAsia="Times New Roman" w:hAnsi="Arial" w:cs="Arial"/>
          <w:kern w:val="0"/>
          <w:lang w:eastAsia="en-GB"/>
          <w14:ligatures w14:val="none"/>
        </w:rPr>
        <w:t xml:space="preserve"> complement our Science and DT learning about materials, structures, building, testing and improving.</w:t>
      </w:r>
    </w:p>
    <w:p w14:paraId="532AAD84" w14:textId="77777777"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We also believe that children should experience books that reflect the diversity of the world around them. Our book choices are reviewed with representation in mind, giving children opportunities to encounter different families, cultures, traditions, settings and perspectives. We want every child to experience both the joy of </w:t>
      </w:r>
      <w:r w:rsidRPr="006E4A8B">
        <w:rPr>
          <w:rFonts w:ascii="Arial" w:eastAsia="Times New Roman" w:hAnsi="Arial" w:cs="Arial"/>
          <w:b/>
          <w:bCs/>
          <w:kern w:val="0"/>
          <w:lang w:eastAsia="en-GB"/>
          <w14:ligatures w14:val="none"/>
        </w:rPr>
        <w:t>seeing themselves in stories</w:t>
      </w:r>
      <w:r w:rsidRPr="006E4A8B">
        <w:rPr>
          <w:rFonts w:ascii="Arial" w:eastAsia="Times New Roman" w:hAnsi="Arial" w:cs="Arial"/>
          <w:kern w:val="0"/>
          <w:lang w:eastAsia="en-GB"/>
          <w14:ligatures w14:val="none"/>
        </w:rPr>
        <w:t xml:space="preserve"> and the excitement of </w:t>
      </w:r>
      <w:r w:rsidRPr="006E4A8B">
        <w:rPr>
          <w:rFonts w:ascii="Arial" w:eastAsia="Times New Roman" w:hAnsi="Arial" w:cs="Arial"/>
          <w:b/>
          <w:bCs/>
          <w:kern w:val="0"/>
          <w:lang w:eastAsia="en-GB"/>
          <w14:ligatures w14:val="none"/>
        </w:rPr>
        <w:t>looking through a window into someone else’s world</w:t>
      </w:r>
      <w:r w:rsidRPr="006E4A8B">
        <w:rPr>
          <w:rFonts w:ascii="Arial" w:eastAsia="Times New Roman" w:hAnsi="Arial" w:cs="Arial"/>
          <w:kern w:val="0"/>
          <w:lang w:eastAsia="en-GB"/>
          <w14:ligatures w14:val="none"/>
        </w:rPr>
        <w:t>.</w:t>
      </w:r>
    </w:p>
    <w:p w14:paraId="274F7A1F" w14:textId="77777777" w:rsidR="006E4A8B" w:rsidRPr="006E4A8B" w:rsidRDefault="006E4A8B" w:rsidP="006E4A8B">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6E4A8B">
        <w:rPr>
          <w:rFonts w:ascii="Arial" w:eastAsia="Times New Roman" w:hAnsi="Arial" w:cs="Arial"/>
          <w:b/>
          <w:bCs/>
          <w:kern w:val="0"/>
          <w:sz w:val="27"/>
          <w:szCs w:val="27"/>
          <w:lang w:eastAsia="en-GB"/>
          <w14:ligatures w14:val="none"/>
        </w:rPr>
        <w:t>From stories to young writers</w:t>
      </w:r>
    </w:p>
    <w:p w14:paraId="2F0CB095" w14:textId="77777777"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Drawing Club gives our children a playful and imaginative route into writing. We explore a character, discover a setting and then change or extend the adventure. Children learn exciting new vocabulary, rehearse their ideas aloud, draw their imaginative creations and bring them to life through writing.</w:t>
      </w:r>
    </w:p>
    <w:p w14:paraId="14DF1C3F" w14:textId="76CB205E"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 xml:space="preserve">Our writing skills build progressively across Year 1. Children begin by securing clear sentences with capital letters, finger spaces and full stops. They then learn to add detail with adjectives, use commas in lists, write questions and exclamations and extend their ideas using conjunctions such as </w:t>
      </w:r>
      <w:r w:rsidRPr="006E4A8B">
        <w:rPr>
          <w:rFonts w:ascii="Arial" w:eastAsia="Times New Roman" w:hAnsi="Arial" w:cs="Arial"/>
          <w:b/>
          <w:bCs/>
          <w:kern w:val="0"/>
          <w:lang w:eastAsia="en-GB"/>
          <w14:ligatures w14:val="none"/>
        </w:rPr>
        <w:t>and, but</w:t>
      </w:r>
      <w:r w:rsidRPr="006E4A8B">
        <w:rPr>
          <w:rFonts w:ascii="Arial" w:eastAsia="Times New Roman" w:hAnsi="Arial" w:cs="Arial"/>
          <w:kern w:val="0"/>
          <w:lang w:eastAsia="en-GB"/>
          <w14:ligatures w14:val="none"/>
        </w:rPr>
        <w:t xml:space="preserve"> and </w:t>
      </w:r>
      <w:r w:rsidRPr="006E4A8B">
        <w:rPr>
          <w:rFonts w:ascii="Arial" w:eastAsia="Times New Roman" w:hAnsi="Arial" w:cs="Arial"/>
          <w:b/>
          <w:bCs/>
          <w:kern w:val="0"/>
          <w:lang w:eastAsia="en-GB"/>
          <w14:ligatures w14:val="none"/>
        </w:rPr>
        <w:t>because</w:t>
      </w:r>
      <w:r w:rsidRPr="006E4A8B">
        <w:rPr>
          <w:rFonts w:ascii="Arial" w:eastAsia="Times New Roman" w:hAnsi="Arial" w:cs="Arial"/>
          <w:kern w:val="0"/>
          <w:lang w:eastAsia="en-GB"/>
          <w14:ligatures w14:val="none"/>
        </w:rPr>
        <w:t>.</w:t>
      </w:r>
    </w:p>
    <w:p w14:paraId="4E4B67BD" w14:textId="77777777" w:rsidR="006E4A8B" w:rsidRPr="006E4A8B" w:rsidRDefault="006E4A8B" w:rsidP="006E4A8B">
      <w:pPr>
        <w:spacing w:before="100" w:beforeAutospacing="1" w:after="100" w:afterAutospacing="1" w:line="240" w:lineRule="auto"/>
        <w:rPr>
          <w:rFonts w:ascii="Arial" w:eastAsia="Times New Roman" w:hAnsi="Arial" w:cs="Arial"/>
          <w:kern w:val="0"/>
          <w:lang w:eastAsia="en-GB"/>
          <w14:ligatures w14:val="none"/>
        </w:rPr>
      </w:pPr>
      <w:r w:rsidRPr="006E4A8B">
        <w:rPr>
          <w:rFonts w:ascii="Arial" w:eastAsia="Times New Roman" w:hAnsi="Arial" w:cs="Arial"/>
          <w:kern w:val="0"/>
          <w:lang w:eastAsia="en-GB"/>
          <w14:ligatures w14:val="none"/>
        </w:rPr>
        <w:t>By the end of Year 1, our aim is for children to see themselves as confident authors: children who have ideas worth sharing, vocabulary to express them and the growing independence to bring their own stories to life.</w:t>
      </w:r>
    </w:p>
    <w:p w14:paraId="791BA3A4" w14:textId="69A5ACD5" w:rsidR="00607921" w:rsidRDefault="006E4A8B" w:rsidP="006E4A8B">
      <w:pPr>
        <w:spacing w:before="100" w:beforeAutospacing="1" w:after="100" w:afterAutospacing="1" w:line="240" w:lineRule="auto"/>
      </w:pPr>
      <w:r w:rsidRPr="006E4A8B">
        <w:rPr>
          <w:rFonts w:ascii="Arial" w:eastAsia="Times New Roman" w:hAnsi="Arial" w:cs="Arial"/>
          <w:b/>
          <w:bCs/>
          <w:kern w:val="0"/>
          <w:lang w:eastAsia="en-GB"/>
          <w14:ligatures w14:val="none"/>
        </w:rPr>
        <w:t>Every book is a new door. We can’t wait to see where our stories take us this year!</w:t>
      </w:r>
    </w:p>
    <w:sectPr w:rsidR="00607921" w:rsidSect="006E4A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1074E"/>
    <w:multiLevelType w:val="multilevel"/>
    <w:tmpl w:val="F780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925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8B"/>
    <w:rsid w:val="00055798"/>
    <w:rsid w:val="00323427"/>
    <w:rsid w:val="00607921"/>
    <w:rsid w:val="006E4A8B"/>
    <w:rsid w:val="00E56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9AF5"/>
  <w15:chartTrackingRefBased/>
  <w15:docId w15:val="{EFF64382-8BFD-456D-B189-33B1D4485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A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A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A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A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A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A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A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A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A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A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A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A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A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A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A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A8B"/>
    <w:rPr>
      <w:rFonts w:eastAsiaTheme="majorEastAsia" w:cstheme="majorBidi"/>
      <w:color w:val="272727" w:themeColor="text1" w:themeTint="D8"/>
    </w:rPr>
  </w:style>
  <w:style w:type="paragraph" w:styleId="Title">
    <w:name w:val="Title"/>
    <w:basedOn w:val="Normal"/>
    <w:next w:val="Normal"/>
    <w:link w:val="TitleChar"/>
    <w:uiPriority w:val="10"/>
    <w:qFormat/>
    <w:rsid w:val="006E4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A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A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A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A8B"/>
    <w:pPr>
      <w:spacing w:before="160"/>
      <w:jc w:val="center"/>
    </w:pPr>
    <w:rPr>
      <w:i/>
      <w:iCs/>
      <w:color w:val="404040" w:themeColor="text1" w:themeTint="BF"/>
    </w:rPr>
  </w:style>
  <w:style w:type="character" w:customStyle="1" w:styleId="QuoteChar">
    <w:name w:val="Quote Char"/>
    <w:basedOn w:val="DefaultParagraphFont"/>
    <w:link w:val="Quote"/>
    <w:uiPriority w:val="29"/>
    <w:rsid w:val="006E4A8B"/>
    <w:rPr>
      <w:i/>
      <w:iCs/>
      <w:color w:val="404040" w:themeColor="text1" w:themeTint="BF"/>
    </w:rPr>
  </w:style>
  <w:style w:type="paragraph" w:styleId="ListParagraph">
    <w:name w:val="List Paragraph"/>
    <w:basedOn w:val="Normal"/>
    <w:uiPriority w:val="34"/>
    <w:qFormat/>
    <w:rsid w:val="006E4A8B"/>
    <w:pPr>
      <w:ind w:left="720"/>
      <w:contextualSpacing/>
    </w:pPr>
  </w:style>
  <w:style w:type="character" w:styleId="IntenseEmphasis">
    <w:name w:val="Intense Emphasis"/>
    <w:basedOn w:val="DefaultParagraphFont"/>
    <w:uiPriority w:val="21"/>
    <w:qFormat/>
    <w:rsid w:val="006E4A8B"/>
    <w:rPr>
      <w:i/>
      <w:iCs/>
      <w:color w:val="0F4761" w:themeColor="accent1" w:themeShade="BF"/>
    </w:rPr>
  </w:style>
  <w:style w:type="paragraph" w:styleId="IntenseQuote">
    <w:name w:val="Intense Quote"/>
    <w:basedOn w:val="Normal"/>
    <w:next w:val="Normal"/>
    <w:link w:val="IntenseQuoteChar"/>
    <w:uiPriority w:val="30"/>
    <w:qFormat/>
    <w:rsid w:val="006E4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A8B"/>
    <w:rPr>
      <w:i/>
      <w:iCs/>
      <w:color w:val="0F4761" w:themeColor="accent1" w:themeShade="BF"/>
    </w:rPr>
  </w:style>
  <w:style w:type="character" w:styleId="IntenseReference">
    <w:name w:val="Intense Reference"/>
    <w:basedOn w:val="DefaultParagraphFont"/>
    <w:uiPriority w:val="32"/>
    <w:qFormat/>
    <w:rsid w:val="006E4A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1</cp:revision>
  <dcterms:created xsi:type="dcterms:W3CDTF">2026-07-09T21:40:00Z</dcterms:created>
  <dcterms:modified xsi:type="dcterms:W3CDTF">2026-07-09T21:43:00Z</dcterms:modified>
</cp:coreProperties>
</file>